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22D3B" w14:textId="77777777" w:rsidR="009156E9" w:rsidRDefault="009156E9" w:rsidP="009156E9">
      <w:pPr>
        <w:spacing w:after="0" w:line="240" w:lineRule="auto"/>
        <w:rPr>
          <w:rFonts w:ascii="Times New Roman" w:hAnsi="Times New Roman" w:cs="Times New Roman"/>
          <w:b/>
          <w:sz w:val="24"/>
          <w:szCs w:val="24"/>
        </w:rPr>
      </w:pPr>
      <w:r w:rsidRPr="009B2BFA">
        <w:rPr>
          <w:rFonts w:ascii="Times New Roman" w:hAnsi="Times New Roman" w:cs="Times New Roman"/>
          <w:b/>
          <w:sz w:val="24"/>
          <w:szCs w:val="24"/>
        </w:rPr>
        <w:t xml:space="preserve">Project Title: </w:t>
      </w:r>
      <w:r w:rsidRPr="009156E9">
        <w:rPr>
          <w:rStyle w:val="ui-provider"/>
          <w:rFonts w:ascii="Times New Roman" w:hAnsi="Times New Roman" w:cs="Times New Roman"/>
          <w:bCs/>
          <w:sz w:val="24"/>
          <w:szCs w:val="24"/>
        </w:rPr>
        <w:t>Creating age-friendly communities in Oregon through the Oregon Geriatrics Workforce Enhancement Program</w:t>
      </w:r>
      <w:r w:rsidRPr="009B2BFA">
        <w:rPr>
          <w:rFonts w:ascii="Times New Roman" w:hAnsi="Times New Roman" w:cs="Times New Roman"/>
          <w:sz w:val="24"/>
          <w:szCs w:val="24"/>
        </w:rPr>
        <w:br/>
      </w:r>
      <w:r w:rsidRPr="009B2BFA">
        <w:rPr>
          <w:rFonts w:ascii="Times New Roman" w:hAnsi="Times New Roman" w:cs="Times New Roman"/>
          <w:b/>
          <w:sz w:val="24"/>
          <w:szCs w:val="24"/>
        </w:rPr>
        <w:t>Applicant Organization:</w:t>
      </w:r>
      <w:r w:rsidRPr="009B2BFA">
        <w:rPr>
          <w:rFonts w:ascii="Times New Roman" w:hAnsi="Times New Roman" w:cs="Times New Roman"/>
          <w:sz w:val="24"/>
          <w:szCs w:val="24"/>
        </w:rPr>
        <w:t xml:space="preserve"> Oregon Health &amp; Science University (OHSU)</w:t>
      </w:r>
    </w:p>
    <w:p w14:paraId="017E051B" w14:textId="77777777" w:rsidR="009156E9" w:rsidRPr="009B2BFA" w:rsidRDefault="009156E9" w:rsidP="009156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Applicant </w:t>
      </w:r>
      <w:r w:rsidRPr="009B2BFA">
        <w:rPr>
          <w:rFonts w:ascii="Times New Roman" w:hAnsi="Times New Roman" w:cs="Times New Roman"/>
          <w:b/>
          <w:sz w:val="24"/>
          <w:szCs w:val="24"/>
        </w:rPr>
        <w:t xml:space="preserve">Address: </w:t>
      </w:r>
      <w:r w:rsidRPr="009B2BFA">
        <w:rPr>
          <w:rFonts w:ascii="Times New Roman" w:hAnsi="Times New Roman" w:cs="Times New Roman"/>
          <w:sz w:val="24"/>
          <w:szCs w:val="24"/>
        </w:rPr>
        <w:t>3181 SW Sam Jackson Park Road, L475, Portland, OR 97239-3098</w:t>
      </w:r>
    </w:p>
    <w:p w14:paraId="5A969A06" w14:textId="77777777" w:rsidR="009156E9" w:rsidRPr="009B2BFA" w:rsidRDefault="009156E9" w:rsidP="009156E9">
      <w:pPr>
        <w:spacing w:after="0" w:line="240" w:lineRule="auto"/>
        <w:rPr>
          <w:rFonts w:ascii="Times New Roman" w:hAnsi="Times New Roman" w:cs="Times New Roman"/>
          <w:b/>
          <w:sz w:val="24"/>
          <w:szCs w:val="24"/>
        </w:rPr>
      </w:pPr>
      <w:r w:rsidRPr="009B2BFA">
        <w:rPr>
          <w:rFonts w:ascii="Times New Roman" w:hAnsi="Times New Roman" w:cs="Times New Roman"/>
          <w:b/>
          <w:sz w:val="24"/>
          <w:szCs w:val="24"/>
        </w:rPr>
        <w:t xml:space="preserve">Project Director’s Name: </w:t>
      </w:r>
      <w:r w:rsidRPr="009B2BFA">
        <w:rPr>
          <w:rFonts w:ascii="Times New Roman" w:hAnsi="Times New Roman" w:cs="Times New Roman"/>
          <w:sz w:val="24"/>
          <w:szCs w:val="24"/>
        </w:rPr>
        <w:t>Laura K. Byerly, MD</w:t>
      </w:r>
    </w:p>
    <w:p w14:paraId="5E9FC161" w14:textId="77777777" w:rsidR="009156E9" w:rsidRPr="009B2BFA" w:rsidRDefault="009156E9" w:rsidP="009156E9">
      <w:pPr>
        <w:spacing w:after="0" w:line="240" w:lineRule="auto"/>
        <w:rPr>
          <w:rFonts w:ascii="Times New Roman" w:hAnsi="Times New Roman" w:cs="Times New Roman"/>
          <w:b/>
          <w:sz w:val="24"/>
          <w:szCs w:val="24"/>
        </w:rPr>
      </w:pPr>
      <w:r w:rsidRPr="009B2BFA">
        <w:rPr>
          <w:rFonts w:ascii="Times New Roman" w:hAnsi="Times New Roman" w:cs="Times New Roman"/>
          <w:b/>
          <w:sz w:val="24"/>
          <w:szCs w:val="24"/>
        </w:rPr>
        <w:t xml:space="preserve">Contact Phone Numbers: </w:t>
      </w:r>
      <w:r w:rsidRPr="009B2BFA">
        <w:rPr>
          <w:rFonts w:ascii="Times New Roman" w:hAnsi="Times New Roman" w:cs="Times New Roman"/>
          <w:sz w:val="24"/>
          <w:szCs w:val="24"/>
        </w:rPr>
        <w:t>503-494-5233 (voice),</w:t>
      </w:r>
      <w:r w:rsidRPr="009B2BFA">
        <w:rPr>
          <w:rFonts w:ascii="Times New Roman" w:hAnsi="Times New Roman" w:cs="Times New Roman"/>
          <w:b/>
          <w:sz w:val="24"/>
          <w:szCs w:val="24"/>
        </w:rPr>
        <w:t xml:space="preserve"> </w:t>
      </w:r>
      <w:r w:rsidRPr="009B2BFA">
        <w:rPr>
          <w:rFonts w:ascii="Times New Roman" w:hAnsi="Times New Roman" w:cs="Times New Roman"/>
          <w:sz w:val="24"/>
          <w:szCs w:val="24"/>
        </w:rPr>
        <w:t>503-494-0979 (fax)</w:t>
      </w:r>
    </w:p>
    <w:p w14:paraId="31CA8C71" w14:textId="72B78531" w:rsidR="00DE2B2F" w:rsidRDefault="009156E9" w:rsidP="009156E9">
      <w:pPr>
        <w:spacing w:after="0" w:line="240" w:lineRule="auto"/>
        <w:rPr>
          <w:rFonts w:ascii="Times New Roman" w:hAnsi="Times New Roman" w:cs="Times New Roman"/>
          <w:sz w:val="24"/>
          <w:szCs w:val="24"/>
        </w:rPr>
      </w:pPr>
      <w:r w:rsidRPr="009B2BFA">
        <w:rPr>
          <w:rFonts w:ascii="Times New Roman" w:hAnsi="Times New Roman" w:cs="Times New Roman"/>
          <w:b/>
          <w:sz w:val="24"/>
          <w:szCs w:val="24"/>
        </w:rPr>
        <w:t xml:space="preserve">E-Mail Address: </w:t>
      </w:r>
      <w:hyperlink r:id="rId9" w:history="1">
        <w:r w:rsidRPr="00595AC6">
          <w:rPr>
            <w:rStyle w:val="Hyperlink"/>
            <w:rFonts w:ascii="Times New Roman" w:hAnsi="Times New Roman" w:cs="Times New Roman"/>
            <w:sz w:val="24"/>
            <w:szCs w:val="24"/>
          </w:rPr>
          <w:t>byerlyla@ohsu.edu</w:t>
        </w:r>
      </w:hyperlink>
      <w:r>
        <w:rPr>
          <w:rFonts w:ascii="Times New Roman" w:hAnsi="Times New Roman" w:cs="Times New Roman"/>
          <w:sz w:val="24"/>
          <w:szCs w:val="24"/>
        </w:rPr>
        <w:br/>
      </w:r>
      <w:r w:rsidRPr="00F42096">
        <w:rPr>
          <w:rFonts w:ascii="Times New Roman" w:hAnsi="Times New Roman" w:cs="Times New Roman"/>
          <w:b/>
          <w:sz w:val="24"/>
          <w:szCs w:val="24"/>
        </w:rPr>
        <w:t>Funds Requested:</w:t>
      </w:r>
      <w:r>
        <w:rPr>
          <w:rFonts w:ascii="Times New Roman" w:hAnsi="Times New Roman" w:cs="Times New Roman"/>
          <w:sz w:val="24"/>
          <w:szCs w:val="24"/>
        </w:rPr>
        <w:t xml:space="preserve"> HRSA-24-018, </w:t>
      </w:r>
      <w:r w:rsidRPr="009156E9">
        <w:rPr>
          <w:rFonts w:ascii="Times New Roman" w:hAnsi="Times New Roman" w:cs="Times New Roman"/>
          <w:sz w:val="24"/>
          <w:szCs w:val="24"/>
        </w:rPr>
        <w:t>$4,999,99</w:t>
      </w:r>
      <w:r w:rsidR="00B22828">
        <w:rPr>
          <w:rFonts w:ascii="Times New Roman" w:hAnsi="Times New Roman" w:cs="Times New Roman"/>
          <w:sz w:val="24"/>
          <w:szCs w:val="24"/>
        </w:rPr>
        <w:t>8</w:t>
      </w:r>
      <w:bookmarkStart w:id="0" w:name="_GoBack"/>
      <w:bookmarkEnd w:id="0"/>
      <w:r>
        <w:rPr>
          <w:rFonts w:ascii="Times New Roman" w:hAnsi="Times New Roman" w:cs="Times New Roman"/>
          <w:sz w:val="24"/>
          <w:szCs w:val="24"/>
        </w:rPr>
        <w:t xml:space="preserve"> over </w:t>
      </w:r>
      <w:r w:rsidR="00F42096">
        <w:rPr>
          <w:rFonts w:ascii="Times New Roman" w:hAnsi="Times New Roman" w:cs="Times New Roman"/>
          <w:sz w:val="24"/>
          <w:szCs w:val="24"/>
        </w:rPr>
        <w:t>5-year</w:t>
      </w:r>
      <w:r>
        <w:rPr>
          <w:rFonts w:ascii="Times New Roman" w:hAnsi="Times New Roman" w:cs="Times New Roman"/>
          <w:sz w:val="24"/>
          <w:szCs w:val="24"/>
        </w:rPr>
        <w:t xml:space="preserve"> </w:t>
      </w:r>
      <w:r w:rsidR="00F42096">
        <w:rPr>
          <w:rFonts w:ascii="Times New Roman" w:hAnsi="Times New Roman" w:cs="Times New Roman"/>
          <w:sz w:val="24"/>
          <w:szCs w:val="24"/>
        </w:rPr>
        <w:t xml:space="preserve">award </w:t>
      </w:r>
      <w:r>
        <w:rPr>
          <w:rFonts w:ascii="Times New Roman" w:hAnsi="Times New Roman" w:cs="Times New Roman"/>
          <w:sz w:val="24"/>
          <w:szCs w:val="24"/>
        </w:rPr>
        <w:t>period</w:t>
      </w:r>
      <w:r>
        <w:rPr>
          <w:rFonts w:ascii="Times New Roman" w:hAnsi="Times New Roman" w:cs="Times New Roman"/>
          <w:sz w:val="24"/>
          <w:szCs w:val="24"/>
        </w:rPr>
        <w:br/>
      </w:r>
      <w:r>
        <w:rPr>
          <w:rFonts w:ascii="Times New Roman" w:hAnsi="Times New Roman" w:cs="Times New Roman"/>
          <w:b/>
          <w:sz w:val="24"/>
          <w:szCs w:val="24"/>
        </w:rPr>
        <w:t>Project Period</w:t>
      </w:r>
      <w:r w:rsidRPr="003819F7">
        <w:rPr>
          <w:rFonts w:ascii="Times New Roman" w:hAnsi="Times New Roman" w:cs="Times New Roman"/>
          <w:b/>
          <w:sz w:val="24"/>
          <w:szCs w:val="24"/>
        </w:rPr>
        <w:t>:</w:t>
      </w:r>
      <w:r>
        <w:rPr>
          <w:rFonts w:ascii="Times New Roman" w:hAnsi="Times New Roman" w:cs="Times New Roman"/>
          <w:sz w:val="24"/>
          <w:szCs w:val="24"/>
        </w:rPr>
        <w:t xml:space="preserve"> </w:t>
      </w:r>
      <w:r w:rsidRPr="009156E9">
        <w:rPr>
          <w:rFonts w:ascii="Times New Roman" w:hAnsi="Times New Roman" w:cs="Times New Roman"/>
          <w:sz w:val="24"/>
          <w:szCs w:val="24"/>
        </w:rPr>
        <w:t>July 1, 2024 – June 30, 2029</w:t>
      </w:r>
    </w:p>
    <w:p w14:paraId="427A9B99" w14:textId="5C068D1E" w:rsidR="00F42096" w:rsidRPr="00F42096" w:rsidRDefault="00F42096" w:rsidP="009156E9">
      <w:pPr>
        <w:spacing w:after="0" w:line="240" w:lineRule="auto"/>
        <w:rPr>
          <w:rFonts w:ascii="Times New Roman" w:hAnsi="Times New Roman" w:cs="Times New Roman"/>
          <w:sz w:val="24"/>
          <w:szCs w:val="24"/>
        </w:rPr>
      </w:pPr>
      <w:r w:rsidRPr="7F4F9C0D">
        <w:rPr>
          <w:rFonts w:ascii="Times New Roman" w:hAnsi="Times New Roman" w:cs="Times New Roman"/>
          <w:b/>
          <w:bCs/>
          <w:sz w:val="24"/>
          <w:szCs w:val="24"/>
        </w:rPr>
        <w:t xml:space="preserve">Project Description and </w:t>
      </w:r>
      <w:r w:rsidR="000D7297" w:rsidRPr="7F4F9C0D">
        <w:rPr>
          <w:rFonts w:ascii="Times New Roman" w:hAnsi="Times New Roman" w:cs="Times New Roman"/>
          <w:b/>
          <w:bCs/>
          <w:sz w:val="24"/>
          <w:szCs w:val="24"/>
        </w:rPr>
        <w:t>Needs Addressed</w:t>
      </w:r>
      <w:r w:rsidRPr="7F4F9C0D">
        <w:rPr>
          <w:rFonts w:ascii="Times New Roman" w:hAnsi="Times New Roman" w:cs="Times New Roman"/>
          <w:sz w:val="24"/>
          <w:szCs w:val="24"/>
        </w:rPr>
        <w:t xml:space="preserve">: </w:t>
      </w:r>
      <w:r w:rsidR="0013583E" w:rsidRPr="7F4F9C0D">
        <w:rPr>
          <w:rFonts w:ascii="Times New Roman" w:hAnsi="Times New Roman" w:cs="Times New Roman"/>
          <w:sz w:val="24"/>
          <w:szCs w:val="24"/>
        </w:rPr>
        <w:t>Oregon is experiencing a shortage of healthcare professionals trained in providing age- and dementia-friendly care, particularly in rural and frontier regions. Oregon’s Tribal communities lack older adult care training</w:t>
      </w:r>
      <w:r w:rsidR="00231CB0" w:rsidRPr="7F4F9C0D">
        <w:rPr>
          <w:rFonts w:ascii="Times New Roman" w:hAnsi="Times New Roman" w:cs="Times New Roman"/>
          <w:sz w:val="24"/>
          <w:szCs w:val="24"/>
        </w:rPr>
        <w:t>,</w:t>
      </w:r>
      <w:r w:rsidR="0013583E" w:rsidRPr="7F4F9C0D">
        <w:rPr>
          <w:rFonts w:ascii="Times New Roman" w:hAnsi="Times New Roman" w:cs="Times New Roman"/>
          <w:sz w:val="24"/>
          <w:szCs w:val="24"/>
        </w:rPr>
        <w:t xml:space="preserve"> yet their Tribal elders and elder caregivers see high rates of geriatric syndromes </w:t>
      </w:r>
      <w:r w:rsidR="00D97CA0" w:rsidRPr="7F4F9C0D">
        <w:rPr>
          <w:rFonts w:ascii="Times New Roman" w:hAnsi="Times New Roman" w:cs="Times New Roman"/>
          <w:sz w:val="24"/>
          <w:szCs w:val="24"/>
        </w:rPr>
        <w:t>and social determinant effects on aging</w:t>
      </w:r>
      <w:r w:rsidR="0013583E" w:rsidRPr="7F4F9C0D">
        <w:rPr>
          <w:rFonts w:ascii="Times New Roman" w:hAnsi="Times New Roman" w:cs="Times New Roman"/>
          <w:sz w:val="24"/>
          <w:szCs w:val="24"/>
        </w:rPr>
        <w:t xml:space="preserve">. </w:t>
      </w:r>
      <w:r w:rsidR="00540055" w:rsidRPr="7F4F9C0D">
        <w:rPr>
          <w:rFonts w:ascii="Times New Roman" w:hAnsi="Times New Roman" w:cs="Times New Roman"/>
          <w:sz w:val="24"/>
          <w:szCs w:val="24"/>
        </w:rPr>
        <w:t xml:space="preserve">Oregon GWEP </w:t>
      </w:r>
      <w:r w:rsidR="00CB41D4" w:rsidRPr="7F4F9C0D">
        <w:rPr>
          <w:rFonts w:ascii="Times New Roman" w:hAnsi="Times New Roman" w:cs="Times New Roman"/>
          <w:sz w:val="24"/>
          <w:szCs w:val="24"/>
        </w:rPr>
        <w:t>will meet the age-friendly</w:t>
      </w:r>
      <w:r w:rsidR="001E30BF" w:rsidRPr="7F4F9C0D">
        <w:rPr>
          <w:rFonts w:ascii="Times New Roman" w:hAnsi="Times New Roman" w:cs="Times New Roman"/>
          <w:sz w:val="24"/>
          <w:szCs w:val="24"/>
        </w:rPr>
        <w:t xml:space="preserve"> and dementia-friendly</w:t>
      </w:r>
      <w:r w:rsidR="00CB41D4" w:rsidRPr="7F4F9C0D">
        <w:rPr>
          <w:rFonts w:ascii="Times New Roman" w:hAnsi="Times New Roman" w:cs="Times New Roman"/>
          <w:sz w:val="24"/>
          <w:szCs w:val="24"/>
        </w:rPr>
        <w:t xml:space="preserve"> </w:t>
      </w:r>
      <w:r w:rsidR="001E30BF" w:rsidRPr="7F4F9C0D">
        <w:rPr>
          <w:rFonts w:ascii="Times New Roman" w:hAnsi="Times New Roman" w:cs="Times New Roman"/>
          <w:sz w:val="24"/>
          <w:szCs w:val="24"/>
        </w:rPr>
        <w:t>care</w:t>
      </w:r>
      <w:r w:rsidR="00CB41D4" w:rsidRPr="7F4F9C0D">
        <w:rPr>
          <w:rFonts w:ascii="Times New Roman" w:hAnsi="Times New Roman" w:cs="Times New Roman"/>
          <w:sz w:val="24"/>
          <w:szCs w:val="24"/>
        </w:rPr>
        <w:t xml:space="preserve"> needs of Oregon’s Tribal, Tribal organization, underserved, and rural (TTOUR) healthcare teams and communities through targeted education</w:t>
      </w:r>
      <w:r w:rsidR="001E30BF" w:rsidRPr="7F4F9C0D">
        <w:rPr>
          <w:rFonts w:ascii="Times New Roman" w:hAnsi="Times New Roman" w:cs="Times New Roman"/>
          <w:sz w:val="24"/>
          <w:szCs w:val="24"/>
        </w:rPr>
        <w:t xml:space="preserve">, training, and resources to create age-friendly health systems (AFHS). Oregon GWEP’s goals are 1) create reciprocal partnerships between academic institutions, community and state organizations, and </w:t>
      </w:r>
      <w:r w:rsidR="002919F5" w:rsidRPr="7F4F9C0D">
        <w:rPr>
          <w:rFonts w:ascii="Times New Roman" w:hAnsi="Times New Roman" w:cs="Times New Roman"/>
          <w:sz w:val="24"/>
          <w:szCs w:val="24"/>
        </w:rPr>
        <w:t xml:space="preserve">TTOUR </w:t>
      </w:r>
      <w:r w:rsidR="001E30BF" w:rsidRPr="7F4F9C0D">
        <w:rPr>
          <w:rFonts w:ascii="Times New Roman" w:hAnsi="Times New Roman" w:cs="Times New Roman"/>
          <w:sz w:val="24"/>
          <w:szCs w:val="24"/>
        </w:rPr>
        <w:t>primary care delivery sites to offer training support that improves Oregon’s workforce capacity to provide age-friendly care</w:t>
      </w:r>
      <w:r w:rsidR="0013583E" w:rsidRPr="7F4F9C0D">
        <w:rPr>
          <w:rFonts w:ascii="Times New Roman" w:hAnsi="Times New Roman" w:cs="Times New Roman"/>
          <w:sz w:val="24"/>
          <w:szCs w:val="24"/>
        </w:rPr>
        <w:t xml:space="preserve"> including the development of AFHS designated primary care delivery sites</w:t>
      </w:r>
      <w:r w:rsidR="001E30BF" w:rsidRPr="7F4F9C0D">
        <w:rPr>
          <w:rFonts w:ascii="Times New Roman" w:hAnsi="Times New Roman" w:cs="Times New Roman"/>
          <w:sz w:val="24"/>
          <w:szCs w:val="24"/>
        </w:rPr>
        <w:t xml:space="preserve">; 2) </w:t>
      </w:r>
      <w:r w:rsidR="002919F5" w:rsidRPr="7F4F9C0D">
        <w:rPr>
          <w:rFonts w:ascii="Times New Roman" w:hAnsi="Times New Roman" w:cs="Times New Roman"/>
          <w:sz w:val="24"/>
          <w:szCs w:val="24"/>
        </w:rPr>
        <w:t xml:space="preserve">develop and implement </w:t>
      </w:r>
      <w:r w:rsidR="0013583E" w:rsidRPr="7F4F9C0D">
        <w:rPr>
          <w:rFonts w:ascii="Times New Roman" w:hAnsi="Times New Roman" w:cs="Times New Roman"/>
          <w:sz w:val="24"/>
          <w:szCs w:val="24"/>
        </w:rPr>
        <w:t xml:space="preserve">interprofessional age- and dementia-friendly education and training for Oregon’s health professions trainees and preceptors; and 3) develop and implement statewide training for supportive caregivers, direct care workers (particularly Community Health Workers), and primary care teams that highlights age-friendly and public health education that can improve the quality of life of </w:t>
      </w:r>
      <w:r w:rsidR="00275F68" w:rsidRPr="7F4F9C0D">
        <w:rPr>
          <w:rFonts w:ascii="Times New Roman" w:hAnsi="Times New Roman" w:cs="Times New Roman"/>
          <w:sz w:val="24"/>
          <w:szCs w:val="24"/>
        </w:rPr>
        <w:t>TTOUR</w:t>
      </w:r>
      <w:r w:rsidR="0013583E" w:rsidRPr="7F4F9C0D">
        <w:rPr>
          <w:rFonts w:ascii="Times New Roman" w:hAnsi="Times New Roman" w:cs="Times New Roman"/>
          <w:sz w:val="24"/>
          <w:szCs w:val="24"/>
        </w:rPr>
        <w:t xml:space="preserve"> older adults. </w:t>
      </w:r>
      <w:r w:rsidR="008C61C6" w:rsidRPr="7F4F9C0D">
        <w:rPr>
          <w:rFonts w:ascii="Times New Roman" w:hAnsi="Times New Roman" w:cs="Times New Roman"/>
          <w:sz w:val="24"/>
          <w:szCs w:val="24"/>
        </w:rPr>
        <w:t>Oregon GWEP</w:t>
      </w:r>
      <w:r w:rsidR="0013583E" w:rsidRPr="7F4F9C0D">
        <w:rPr>
          <w:rFonts w:ascii="Times New Roman" w:hAnsi="Times New Roman" w:cs="Times New Roman"/>
          <w:sz w:val="24"/>
          <w:szCs w:val="24"/>
        </w:rPr>
        <w:t xml:space="preserve"> will work closely with </w:t>
      </w:r>
      <w:r w:rsidR="00275F68" w:rsidRPr="7F4F9C0D">
        <w:rPr>
          <w:rFonts w:ascii="Times New Roman" w:hAnsi="Times New Roman" w:cs="Times New Roman"/>
          <w:sz w:val="24"/>
          <w:szCs w:val="24"/>
        </w:rPr>
        <w:t>OHSU’s</w:t>
      </w:r>
      <w:r w:rsidR="0013583E" w:rsidRPr="7F4F9C0D">
        <w:rPr>
          <w:rFonts w:ascii="Times New Roman" w:hAnsi="Times New Roman" w:cs="Times New Roman"/>
          <w:sz w:val="24"/>
          <w:szCs w:val="24"/>
        </w:rPr>
        <w:t xml:space="preserve"> </w:t>
      </w:r>
      <w:r w:rsidR="008C61C6" w:rsidRPr="7F4F9C0D">
        <w:rPr>
          <w:rFonts w:ascii="Times New Roman" w:hAnsi="Times New Roman" w:cs="Times New Roman"/>
          <w:sz w:val="24"/>
          <w:szCs w:val="24"/>
        </w:rPr>
        <w:t xml:space="preserve">institutional (Office of Rural Health, Oregon Rural Practice </w:t>
      </w:r>
      <w:r w:rsidR="009F18F8" w:rsidRPr="7F4F9C0D">
        <w:rPr>
          <w:rFonts w:ascii="Times New Roman" w:hAnsi="Times New Roman" w:cs="Times New Roman"/>
          <w:sz w:val="24"/>
          <w:szCs w:val="24"/>
        </w:rPr>
        <w:t>&amp;</w:t>
      </w:r>
      <w:r w:rsidR="008C61C6" w:rsidRPr="7F4F9C0D">
        <w:rPr>
          <w:rFonts w:ascii="Times New Roman" w:hAnsi="Times New Roman" w:cs="Times New Roman"/>
          <w:sz w:val="24"/>
          <w:szCs w:val="24"/>
        </w:rPr>
        <w:t xml:space="preserve"> Research Network, Oregon ECHO Network, Oregon Area Health Education Centers,</w:t>
      </w:r>
      <w:r w:rsidR="009F18F8" w:rsidRPr="7F4F9C0D">
        <w:rPr>
          <w:rFonts w:ascii="Times New Roman" w:hAnsi="Times New Roman" w:cs="Times New Roman"/>
          <w:sz w:val="24"/>
          <w:szCs w:val="24"/>
        </w:rPr>
        <w:t xml:space="preserve"> </w:t>
      </w:r>
      <w:r w:rsidR="008C61C6" w:rsidRPr="7F4F9C0D">
        <w:rPr>
          <w:rFonts w:ascii="Times New Roman" w:hAnsi="Times New Roman" w:cs="Times New Roman"/>
          <w:sz w:val="24"/>
          <w:szCs w:val="24"/>
        </w:rPr>
        <w:t xml:space="preserve">School of Nursing), </w:t>
      </w:r>
      <w:r w:rsidR="0013583E" w:rsidRPr="7F4F9C0D">
        <w:rPr>
          <w:rFonts w:ascii="Times New Roman" w:hAnsi="Times New Roman" w:cs="Times New Roman"/>
          <w:sz w:val="24"/>
          <w:szCs w:val="24"/>
        </w:rPr>
        <w:t>education</w:t>
      </w:r>
      <w:r w:rsidR="3E4FD219" w:rsidRPr="7F4F9C0D">
        <w:rPr>
          <w:rFonts w:ascii="Times New Roman" w:hAnsi="Times New Roman" w:cs="Times New Roman"/>
          <w:sz w:val="24"/>
          <w:szCs w:val="24"/>
        </w:rPr>
        <w:t>al</w:t>
      </w:r>
      <w:r w:rsidR="0013583E" w:rsidRPr="7F4F9C0D">
        <w:rPr>
          <w:rFonts w:ascii="Times New Roman" w:hAnsi="Times New Roman" w:cs="Times New Roman"/>
          <w:sz w:val="24"/>
          <w:szCs w:val="24"/>
        </w:rPr>
        <w:t xml:space="preserve"> </w:t>
      </w:r>
      <w:r w:rsidR="008C61C6" w:rsidRPr="7F4F9C0D">
        <w:rPr>
          <w:rFonts w:ascii="Times New Roman" w:hAnsi="Times New Roman" w:cs="Times New Roman"/>
          <w:sz w:val="24"/>
          <w:szCs w:val="24"/>
        </w:rPr>
        <w:t>(</w:t>
      </w:r>
      <w:r w:rsidR="0013583E" w:rsidRPr="7F4F9C0D">
        <w:rPr>
          <w:rFonts w:ascii="Times New Roman" w:hAnsi="Times New Roman" w:cs="Times New Roman"/>
          <w:sz w:val="24"/>
          <w:szCs w:val="24"/>
        </w:rPr>
        <w:t xml:space="preserve">Pacific University, </w:t>
      </w:r>
      <w:r w:rsidR="00F9252C">
        <w:rPr>
          <w:rFonts w:ascii="Times New Roman" w:hAnsi="Times New Roman" w:cs="Times New Roman"/>
          <w:sz w:val="24"/>
          <w:szCs w:val="24"/>
        </w:rPr>
        <w:t xml:space="preserve">Providence Health, </w:t>
      </w:r>
      <w:r w:rsidR="008C61C6" w:rsidRPr="7F4F9C0D">
        <w:rPr>
          <w:rFonts w:ascii="Times New Roman" w:hAnsi="Times New Roman" w:cs="Times New Roman"/>
          <w:sz w:val="24"/>
          <w:szCs w:val="24"/>
        </w:rPr>
        <w:t>University of California</w:t>
      </w:r>
      <w:r w:rsidR="00275F68" w:rsidRPr="7F4F9C0D">
        <w:rPr>
          <w:rFonts w:ascii="Times New Roman" w:hAnsi="Times New Roman" w:cs="Times New Roman"/>
          <w:sz w:val="24"/>
          <w:szCs w:val="24"/>
        </w:rPr>
        <w:t>-</w:t>
      </w:r>
      <w:r w:rsidR="008C61C6" w:rsidRPr="7F4F9C0D">
        <w:rPr>
          <w:rFonts w:ascii="Times New Roman" w:hAnsi="Times New Roman" w:cs="Times New Roman"/>
          <w:sz w:val="24"/>
          <w:szCs w:val="24"/>
        </w:rPr>
        <w:t xml:space="preserve">San Francisco, </w:t>
      </w:r>
      <w:r w:rsidR="0013583E" w:rsidRPr="7F4F9C0D">
        <w:rPr>
          <w:rFonts w:ascii="Times New Roman" w:hAnsi="Times New Roman" w:cs="Times New Roman"/>
          <w:sz w:val="24"/>
          <w:szCs w:val="24"/>
        </w:rPr>
        <w:t xml:space="preserve">and Samaritan Health), </w:t>
      </w:r>
      <w:r w:rsidR="0060463F" w:rsidRPr="7F4F9C0D">
        <w:rPr>
          <w:rFonts w:ascii="Times New Roman" w:hAnsi="Times New Roman" w:cs="Times New Roman"/>
          <w:sz w:val="24"/>
          <w:szCs w:val="24"/>
        </w:rPr>
        <w:t>state (Oregon Health Authority, Portland State University</w:t>
      </w:r>
      <w:r w:rsidR="009F18F8" w:rsidRPr="7F4F9C0D">
        <w:rPr>
          <w:rFonts w:ascii="Times New Roman" w:hAnsi="Times New Roman" w:cs="Times New Roman"/>
          <w:sz w:val="24"/>
          <w:szCs w:val="24"/>
        </w:rPr>
        <w:t xml:space="preserve"> Center for Excellence on Behavioral Health &amp; Aging</w:t>
      </w:r>
      <w:r w:rsidR="0060463F" w:rsidRPr="7F4F9C0D">
        <w:rPr>
          <w:rFonts w:ascii="Times New Roman" w:hAnsi="Times New Roman" w:cs="Times New Roman"/>
          <w:sz w:val="24"/>
          <w:szCs w:val="24"/>
        </w:rPr>
        <w:t>), community (AARP Oregon, Oregon Care Partners,</w:t>
      </w:r>
      <w:r w:rsidR="00D97CA0" w:rsidRPr="7F4F9C0D">
        <w:rPr>
          <w:rFonts w:ascii="Times New Roman" w:hAnsi="Times New Roman" w:cs="Times New Roman"/>
          <w:sz w:val="24"/>
          <w:szCs w:val="24"/>
        </w:rPr>
        <w:t xml:space="preserve"> Northwest Portland Area Indian Health Board,</w:t>
      </w:r>
      <w:r w:rsidR="0060463F" w:rsidRPr="7F4F9C0D">
        <w:rPr>
          <w:rFonts w:ascii="Times New Roman" w:hAnsi="Times New Roman" w:cs="Times New Roman"/>
          <w:sz w:val="24"/>
          <w:szCs w:val="24"/>
        </w:rPr>
        <w:t xml:space="preserve"> Columbia Gorge Health Council), </w:t>
      </w:r>
      <w:r w:rsidR="00D97CA0" w:rsidRPr="7F4F9C0D">
        <w:rPr>
          <w:rFonts w:ascii="Times New Roman" w:hAnsi="Times New Roman" w:cs="Times New Roman"/>
          <w:sz w:val="24"/>
          <w:szCs w:val="24"/>
        </w:rPr>
        <w:t xml:space="preserve">primary care </w:t>
      </w:r>
      <w:r w:rsidR="00275F68" w:rsidRPr="7F4F9C0D">
        <w:rPr>
          <w:rFonts w:ascii="Times New Roman" w:hAnsi="Times New Roman" w:cs="Times New Roman"/>
          <w:sz w:val="24"/>
          <w:szCs w:val="24"/>
        </w:rPr>
        <w:t xml:space="preserve">(consolidated La Grande </w:t>
      </w:r>
      <w:r w:rsidR="009F18F8" w:rsidRPr="7F4F9C0D">
        <w:rPr>
          <w:rFonts w:ascii="Times New Roman" w:hAnsi="Times New Roman" w:cs="Times New Roman"/>
          <w:sz w:val="24"/>
          <w:szCs w:val="24"/>
        </w:rPr>
        <w:t>clinics</w:t>
      </w:r>
      <w:r w:rsidR="00D97CA0" w:rsidRPr="7F4F9C0D">
        <w:rPr>
          <w:rFonts w:ascii="Times New Roman" w:hAnsi="Times New Roman" w:cs="Times New Roman"/>
          <w:sz w:val="24"/>
          <w:szCs w:val="24"/>
        </w:rPr>
        <w:t xml:space="preserve">, Samaritan Health, Tribal </w:t>
      </w:r>
      <w:r w:rsidR="009F18F8" w:rsidRPr="7F4F9C0D">
        <w:rPr>
          <w:rFonts w:ascii="Times New Roman" w:hAnsi="Times New Roman" w:cs="Times New Roman"/>
          <w:sz w:val="24"/>
          <w:szCs w:val="24"/>
        </w:rPr>
        <w:t>clinics</w:t>
      </w:r>
      <w:r w:rsidR="00D97CA0" w:rsidRPr="7F4F9C0D">
        <w:rPr>
          <w:rFonts w:ascii="Times New Roman" w:hAnsi="Times New Roman" w:cs="Times New Roman"/>
          <w:sz w:val="24"/>
          <w:szCs w:val="24"/>
        </w:rPr>
        <w:t xml:space="preserve">), and nursing home (Pioneer Place, Oregon Veterans’ Home) partners. </w:t>
      </w:r>
      <w:r w:rsidR="001857C4" w:rsidRPr="7F4F9C0D">
        <w:rPr>
          <w:rFonts w:ascii="Times New Roman" w:hAnsi="Times New Roman" w:cs="Times New Roman"/>
          <w:sz w:val="24"/>
          <w:szCs w:val="24"/>
        </w:rPr>
        <w:t xml:space="preserve">Through live, virtual, asynchronous, and module educational platforms, </w:t>
      </w:r>
      <w:r w:rsidR="008C61C6" w:rsidRPr="7F4F9C0D">
        <w:rPr>
          <w:rFonts w:ascii="Times New Roman" w:hAnsi="Times New Roman" w:cs="Times New Roman"/>
          <w:sz w:val="24"/>
          <w:szCs w:val="24"/>
        </w:rPr>
        <w:t>Oregon GWEP will create training opportunities that reach Oregon’s diverse communities, providers, and healthcare teams. With evaluation and training outcomes data, Oregon GWEP will disseminate its work and share resources across the state</w:t>
      </w:r>
      <w:r w:rsidR="00275F68" w:rsidRPr="7F4F9C0D">
        <w:rPr>
          <w:rFonts w:ascii="Times New Roman" w:hAnsi="Times New Roman" w:cs="Times New Roman"/>
          <w:sz w:val="24"/>
          <w:szCs w:val="24"/>
        </w:rPr>
        <w:t xml:space="preserve">. </w:t>
      </w:r>
    </w:p>
    <w:p w14:paraId="23DD0D73" w14:textId="78B9D75B" w:rsidR="00F42096" w:rsidRPr="00F42096" w:rsidRDefault="00F42096" w:rsidP="009156E9">
      <w:pPr>
        <w:spacing w:after="0" w:line="240" w:lineRule="auto"/>
        <w:rPr>
          <w:rFonts w:ascii="Times New Roman" w:hAnsi="Times New Roman" w:cs="Times New Roman"/>
          <w:sz w:val="24"/>
          <w:szCs w:val="24"/>
        </w:rPr>
      </w:pPr>
      <w:r w:rsidRPr="00F42096">
        <w:rPr>
          <w:rFonts w:ascii="Times New Roman" w:hAnsi="Times New Roman" w:cs="Times New Roman"/>
          <w:b/>
          <w:sz w:val="24"/>
          <w:szCs w:val="24"/>
        </w:rPr>
        <w:t>Population Served</w:t>
      </w:r>
      <w:r w:rsidRPr="00F42096">
        <w:rPr>
          <w:rFonts w:ascii="Times New Roman" w:hAnsi="Times New Roman" w:cs="Times New Roman"/>
          <w:sz w:val="24"/>
          <w:szCs w:val="24"/>
        </w:rPr>
        <w:t>:</w:t>
      </w:r>
      <w:r w:rsidR="00275F68">
        <w:rPr>
          <w:rFonts w:ascii="Times New Roman" w:hAnsi="Times New Roman" w:cs="Times New Roman"/>
          <w:sz w:val="24"/>
          <w:szCs w:val="24"/>
        </w:rPr>
        <w:t xml:space="preserve"> Oregon GW</w:t>
      </w:r>
      <w:r w:rsidR="009F18F8">
        <w:rPr>
          <w:rFonts w:ascii="Times New Roman" w:hAnsi="Times New Roman" w:cs="Times New Roman"/>
          <w:sz w:val="24"/>
          <w:szCs w:val="24"/>
        </w:rPr>
        <w:t>EP</w:t>
      </w:r>
      <w:r w:rsidR="000D7297">
        <w:rPr>
          <w:rFonts w:ascii="Times New Roman" w:hAnsi="Times New Roman" w:cs="Times New Roman"/>
          <w:sz w:val="24"/>
          <w:szCs w:val="24"/>
        </w:rPr>
        <w:t xml:space="preserve"> will serve the healthcare workforce, patients, families, and caregivers of the entire state of Oregon. </w:t>
      </w:r>
      <w:r w:rsidR="00275F68">
        <w:rPr>
          <w:rFonts w:ascii="Times New Roman" w:hAnsi="Times New Roman" w:cs="Times New Roman"/>
          <w:sz w:val="24"/>
          <w:szCs w:val="24"/>
        </w:rPr>
        <w:t>Its</w:t>
      </w:r>
      <w:r w:rsidR="000D7297">
        <w:rPr>
          <w:rFonts w:ascii="Times New Roman" w:hAnsi="Times New Roman" w:cs="Times New Roman"/>
          <w:sz w:val="24"/>
          <w:szCs w:val="24"/>
        </w:rPr>
        <w:t xml:space="preserve"> focus will be rural, frontier, and Tribal communities.</w:t>
      </w:r>
    </w:p>
    <w:p w14:paraId="776736F3" w14:textId="247F5C78" w:rsidR="00F42096" w:rsidRPr="00F42096" w:rsidRDefault="00F42096" w:rsidP="009156E9">
      <w:pPr>
        <w:spacing w:after="0" w:line="240" w:lineRule="auto"/>
        <w:rPr>
          <w:rFonts w:ascii="Times New Roman" w:hAnsi="Times New Roman" w:cs="Times New Roman"/>
          <w:sz w:val="24"/>
          <w:szCs w:val="24"/>
        </w:rPr>
      </w:pPr>
      <w:r w:rsidRPr="7F4F9C0D">
        <w:rPr>
          <w:rFonts w:ascii="Times New Roman" w:hAnsi="Times New Roman" w:cs="Times New Roman"/>
          <w:b/>
          <w:bCs/>
          <w:sz w:val="24"/>
          <w:szCs w:val="24"/>
        </w:rPr>
        <w:t>Project Trainees</w:t>
      </w:r>
      <w:r w:rsidRPr="7F4F9C0D">
        <w:rPr>
          <w:rFonts w:ascii="Times New Roman" w:hAnsi="Times New Roman" w:cs="Times New Roman"/>
          <w:sz w:val="24"/>
          <w:szCs w:val="24"/>
        </w:rPr>
        <w:t xml:space="preserve">: </w:t>
      </w:r>
      <w:r w:rsidR="00540055" w:rsidRPr="7F4F9C0D">
        <w:rPr>
          <w:rFonts w:ascii="Times New Roman" w:hAnsi="Times New Roman" w:cs="Times New Roman"/>
          <w:sz w:val="24"/>
          <w:szCs w:val="24"/>
        </w:rPr>
        <w:t xml:space="preserve">Oregon GWEP will train 1) undergraduate health professions trainees, 2) graduate health professions trainees, 3) practicing providers, 4) interprofessional primary care delivery teams, 5) nursing facility staff including certified nursing assistants, 6) community health workers, 7) families and patients, </w:t>
      </w:r>
      <w:r w:rsidR="01E9D5E6" w:rsidRPr="7F4F9C0D">
        <w:rPr>
          <w:rFonts w:ascii="Times New Roman" w:hAnsi="Times New Roman" w:cs="Times New Roman"/>
          <w:sz w:val="24"/>
          <w:szCs w:val="24"/>
        </w:rPr>
        <w:t xml:space="preserve">and </w:t>
      </w:r>
      <w:r w:rsidR="00540055" w:rsidRPr="7F4F9C0D">
        <w:rPr>
          <w:rFonts w:ascii="Times New Roman" w:hAnsi="Times New Roman" w:cs="Times New Roman"/>
          <w:sz w:val="24"/>
          <w:szCs w:val="24"/>
        </w:rPr>
        <w:t>8) formal and informal</w:t>
      </w:r>
      <w:r w:rsidR="00155830" w:rsidRPr="7F4F9C0D">
        <w:rPr>
          <w:rFonts w:ascii="Times New Roman" w:hAnsi="Times New Roman" w:cs="Times New Roman"/>
          <w:sz w:val="24"/>
          <w:szCs w:val="24"/>
        </w:rPr>
        <w:t xml:space="preserve"> caregivers</w:t>
      </w:r>
      <w:r w:rsidR="00540055" w:rsidRPr="7F4F9C0D">
        <w:rPr>
          <w:rFonts w:ascii="Times New Roman" w:hAnsi="Times New Roman" w:cs="Times New Roman"/>
          <w:sz w:val="24"/>
          <w:szCs w:val="24"/>
        </w:rPr>
        <w:t xml:space="preserve">. </w:t>
      </w:r>
    </w:p>
    <w:p w14:paraId="4DB40D93" w14:textId="362855BE" w:rsidR="00F42096" w:rsidRPr="00F42096" w:rsidRDefault="00F42096" w:rsidP="009156E9">
      <w:pPr>
        <w:spacing w:after="0" w:line="240" w:lineRule="auto"/>
        <w:rPr>
          <w:rFonts w:ascii="Times New Roman" w:hAnsi="Times New Roman" w:cs="Times New Roman"/>
          <w:sz w:val="24"/>
          <w:szCs w:val="24"/>
        </w:rPr>
      </w:pPr>
      <w:r w:rsidRPr="00F42096">
        <w:rPr>
          <w:rFonts w:ascii="Times New Roman" w:hAnsi="Times New Roman" w:cs="Times New Roman"/>
          <w:b/>
          <w:sz w:val="24"/>
          <w:szCs w:val="24"/>
        </w:rPr>
        <w:t>Funding Priority Request:</w:t>
      </w:r>
      <w:r w:rsidRPr="00F42096">
        <w:rPr>
          <w:rFonts w:ascii="Times New Roman" w:hAnsi="Times New Roman" w:cs="Times New Roman"/>
          <w:sz w:val="24"/>
          <w:szCs w:val="24"/>
        </w:rPr>
        <w:t xml:space="preserve"> Priority 1 due to substantial state</w:t>
      </w:r>
      <w:r w:rsidR="00561D28">
        <w:rPr>
          <w:rFonts w:ascii="Times New Roman" w:hAnsi="Times New Roman" w:cs="Times New Roman"/>
          <w:sz w:val="24"/>
          <w:szCs w:val="24"/>
        </w:rPr>
        <w:t xml:space="preserve"> and private non-profit community </w:t>
      </w:r>
      <w:r w:rsidRPr="00F42096">
        <w:rPr>
          <w:rFonts w:ascii="Times New Roman" w:hAnsi="Times New Roman" w:cs="Times New Roman"/>
          <w:sz w:val="24"/>
          <w:szCs w:val="24"/>
        </w:rPr>
        <w:t xml:space="preserve">partnerships </w:t>
      </w:r>
      <w:r w:rsidR="009F18F8">
        <w:rPr>
          <w:rFonts w:ascii="Times New Roman" w:hAnsi="Times New Roman" w:cs="Times New Roman"/>
          <w:sz w:val="24"/>
          <w:szCs w:val="24"/>
        </w:rPr>
        <w:t>with</w:t>
      </w:r>
      <w:r w:rsidRPr="00F42096">
        <w:rPr>
          <w:rFonts w:ascii="Times New Roman" w:hAnsi="Times New Roman" w:cs="Times New Roman"/>
          <w:sz w:val="24"/>
          <w:szCs w:val="24"/>
        </w:rPr>
        <w:t xml:space="preserve"> activities towards family, caregiver, and patient education about caregiving strategies </w:t>
      </w:r>
      <w:r w:rsidR="00CF218A">
        <w:rPr>
          <w:rFonts w:ascii="Times New Roman" w:hAnsi="Times New Roman" w:cs="Times New Roman"/>
          <w:sz w:val="24"/>
          <w:szCs w:val="24"/>
        </w:rPr>
        <w:t>and caregiver support</w:t>
      </w:r>
      <w:r w:rsidRPr="00F42096">
        <w:rPr>
          <w:rFonts w:ascii="Times New Roman" w:hAnsi="Times New Roman" w:cs="Times New Roman"/>
          <w:sz w:val="24"/>
          <w:szCs w:val="24"/>
        </w:rPr>
        <w:t xml:space="preserve">. Priority 2 due to substantial TTOUR partnerships </w:t>
      </w:r>
      <w:r w:rsidR="009F18F8">
        <w:rPr>
          <w:rFonts w:ascii="Times New Roman" w:hAnsi="Times New Roman" w:cs="Times New Roman"/>
          <w:sz w:val="24"/>
          <w:szCs w:val="24"/>
        </w:rPr>
        <w:t>promoting the</w:t>
      </w:r>
      <w:r w:rsidRPr="00F42096">
        <w:rPr>
          <w:rFonts w:ascii="Times New Roman" w:hAnsi="Times New Roman" w:cs="Times New Roman"/>
          <w:sz w:val="24"/>
          <w:szCs w:val="24"/>
        </w:rPr>
        <w:t xml:space="preserve"> education, training, and access support </w:t>
      </w:r>
      <w:r>
        <w:rPr>
          <w:rFonts w:ascii="Times New Roman" w:hAnsi="Times New Roman" w:cs="Times New Roman"/>
          <w:sz w:val="24"/>
          <w:szCs w:val="24"/>
        </w:rPr>
        <w:t>for</w:t>
      </w:r>
      <w:r w:rsidRPr="00F42096">
        <w:rPr>
          <w:rFonts w:ascii="Times New Roman" w:hAnsi="Times New Roman" w:cs="Times New Roman"/>
          <w:sz w:val="24"/>
          <w:szCs w:val="24"/>
        </w:rPr>
        <w:t xml:space="preserve"> </w:t>
      </w:r>
      <w:r w:rsidR="009F18F8">
        <w:rPr>
          <w:rFonts w:ascii="Times New Roman" w:hAnsi="Times New Roman" w:cs="Times New Roman"/>
          <w:sz w:val="24"/>
          <w:szCs w:val="24"/>
        </w:rPr>
        <w:t>TTOUR</w:t>
      </w:r>
      <w:r w:rsidRPr="00F42096">
        <w:rPr>
          <w:rFonts w:ascii="Times New Roman" w:hAnsi="Times New Roman" w:cs="Times New Roman"/>
          <w:sz w:val="24"/>
          <w:szCs w:val="24"/>
        </w:rPr>
        <w:t xml:space="preserve"> areas </w:t>
      </w:r>
      <w:r w:rsidR="009F18F8">
        <w:rPr>
          <w:rFonts w:ascii="Times New Roman" w:hAnsi="Times New Roman" w:cs="Times New Roman"/>
          <w:sz w:val="24"/>
          <w:szCs w:val="24"/>
        </w:rPr>
        <w:t>to care</w:t>
      </w:r>
      <w:r w:rsidRPr="00F42096">
        <w:rPr>
          <w:rFonts w:ascii="Times New Roman" w:hAnsi="Times New Roman" w:cs="Times New Roman"/>
          <w:sz w:val="24"/>
          <w:szCs w:val="24"/>
        </w:rPr>
        <w:t xml:space="preserve"> for older adults. </w:t>
      </w:r>
    </w:p>
    <w:sectPr w:rsidR="00F42096" w:rsidRPr="00F420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25DBE" w14:textId="77777777" w:rsidR="009156E9" w:rsidRDefault="009156E9" w:rsidP="009156E9">
      <w:pPr>
        <w:spacing w:after="0" w:line="240" w:lineRule="auto"/>
      </w:pPr>
      <w:r>
        <w:separator/>
      </w:r>
    </w:p>
  </w:endnote>
  <w:endnote w:type="continuationSeparator" w:id="0">
    <w:p w14:paraId="2995CA82" w14:textId="77777777" w:rsidR="009156E9" w:rsidRDefault="009156E9" w:rsidP="00915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CC9FE" w14:textId="77777777" w:rsidR="009156E9" w:rsidRDefault="009156E9" w:rsidP="009156E9">
      <w:pPr>
        <w:spacing w:after="0" w:line="240" w:lineRule="auto"/>
      </w:pPr>
      <w:r>
        <w:separator/>
      </w:r>
    </w:p>
  </w:footnote>
  <w:footnote w:type="continuationSeparator" w:id="0">
    <w:p w14:paraId="5456DE1D" w14:textId="77777777" w:rsidR="009156E9" w:rsidRDefault="009156E9" w:rsidP="00915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E9"/>
    <w:rsid w:val="000D7297"/>
    <w:rsid w:val="0013583E"/>
    <w:rsid w:val="00155830"/>
    <w:rsid w:val="001857C4"/>
    <w:rsid w:val="001E30BF"/>
    <w:rsid w:val="00227264"/>
    <w:rsid w:val="00231CB0"/>
    <w:rsid w:val="00275F68"/>
    <w:rsid w:val="002919F5"/>
    <w:rsid w:val="00322CEE"/>
    <w:rsid w:val="00540055"/>
    <w:rsid w:val="00561D28"/>
    <w:rsid w:val="00562764"/>
    <w:rsid w:val="0060463F"/>
    <w:rsid w:val="00885A5D"/>
    <w:rsid w:val="008C61C6"/>
    <w:rsid w:val="009040C5"/>
    <w:rsid w:val="009156E9"/>
    <w:rsid w:val="009D617A"/>
    <w:rsid w:val="009F18F8"/>
    <w:rsid w:val="00B22828"/>
    <w:rsid w:val="00C8336A"/>
    <w:rsid w:val="00CB41D4"/>
    <w:rsid w:val="00CF218A"/>
    <w:rsid w:val="00D721FD"/>
    <w:rsid w:val="00D97CA0"/>
    <w:rsid w:val="00DE2B2F"/>
    <w:rsid w:val="00F42096"/>
    <w:rsid w:val="00F9252C"/>
    <w:rsid w:val="01E9D5E6"/>
    <w:rsid w:val="298101D9"/>
    <w:rsid w:val="3964FF01"/>
    <w:rsid w:val="3E4FD219"/>
    <w:rsid w:val="406BE2A0"/>
    <w:rsid w:val="47CCFE88"/>
    <w:rsid w:val="54BEA092"/>
    <w:rsid w:val="7B3371F1"/>
    <w:rsid w:val="7F4F9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C673"/>
  <w15:chartTrackingRefBased/>
  <w15:docId w15:val="{0ED96F86-6546-4400-9ECE-4C5D6140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6E9"/>
  </w:style>
  <w:style w:type="paragraph" w:styleId="Footer">
    <w:name w:val="footer"/>
    <w:basedOn w:val="Normal"/>
    <w:link w:val="FooterChar"/>
    <w:uiPriority w:val="99"/>
    <w:unhideWhenUsed/>
    <w:rsid w:val="00915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6E9"/>
  </w:style>
  <w:style w:type="character" w:styleId="CommentReference">
    <w:name w:val="annotation reference"/>
    <w:basedOn w:val="DefaultParagraphFont"/>
    <w:uiPriority w:val="99"/>
    <w:semiHidden/>
    <w:unhideWhenUsed/>
    <w:rsid w:val="009156E9"/>
    <w:rPr>
      <w:sz w:val="16"/>
      <w:szCs w:val="16"/>
    </w:rPr>
  </w:style>
  <w:style w:type="paragraph" w:styleId="CommentText">
    <w:name w:val="annotation text"/>
    <w:basedOn w:val="Normal"/>
    <w:link w:val="CommentTextChar"/>
    <w:uiPriority w:val="99"/>
    <w:semiHidden/>
    <w:unhideWhenUsed/>
    <w:rsid w:val="009156E9"/>
    <w:pPr>
      <w:spacing w:line="240" w:lineRule="auto"/>
    </w:pPr>
    <w:rPr>
      <w:sz w:val="20"/>
      <w:szCs w:val="20"/>
    </w:rPr>
  </w:style>
  <w:style w:type="character" w:customStyle="1" w:styleId="CommentTextChar">
    <w:name w:val="Comment Text Char"/>
    <w:basedOn w:val="DefaultParagraphFont"/>
    <w:link w:val="CommentText"/>
    <w:uiPriority w:val="99"/>
    <w:semiHidden/>
    <w:rsid w:val="009156E9"/>
    <w:rPr>
      <w:sz w:val="20"/>
      <w:szCs w:val="20"/>
    </w:rPr>
  </w:style>
  <w:style w:type="paragraph" w:styleId="CommentSubject">
    <w:name w:val="annotation subject"/>
    <w:basedOn w:val="CommentText"/>
    <w:next w:val="CommentText"/>
    <w:link w:val="CommentSubjectChar"/>
    <w:uiPriority w:val="99"/>
    <w:semiHidden/>
    <w:unhideWhenUsed/>
    <w:rsid w:val="009156E9"/>
    <w:rPr>
      <w:b/>
      <w:bCs/>
    </w:rPr>
  </w:style>
  <w:style w:type="character" w:customStyle="1" w:styleId="CommentSubjectChar">
    <w:name w:val="Comment Subject Char"/>
    <w:basedOn w:val="CommentTextChar"/>
    <w:link w:val="CommentSubject"/>
    <w:uiPriority w:val="99"/>
    <w:semiHidden/>
    <w:rsid w:val="009156E9"/>
    <w:rPr>
      <w:b/>
      <w:bCs/>
      <w:sz w:val="20"/>
      <w:szCs w:val="20"/>
    </w:rPr>
  </w:style>
  <w:style w:type="paragraph" w:styleId="BalloonText">
    <w:name w:val="Balloon Text"/>
    <w:basedOn w:val="Normal"/>
    <w:link w:val="BalloonTextChar"/>
    <w:uiPriority w:val="99"/>
    <w:semiHidden/>
    <w:unhideWhenUsed/>
    <w:rsid w:val="00915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6E9"/>
    <w:rPr>
      <w:rFonts w:ascii="Segoe UI" w:hAnsi="Segoe UI" w:cs="Segoe UI"/>
      <w:sz w:val="18"/>
      <w:szCs w:val="18"/>
    </w:rPr>
  </w:style>
  <w:style w:type="paragraph" w:customStyle="1" w:styleId="Default">
    <w:name w:val="Default"/>
    <w:rsid w:val="009156E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156E9"/>
    <w:rPr>
      <w:color w:val="0563C1" w:themeColor="hyperlink"/>
      <w:u w:val="single"/>
    </w:rPr>
  </w:style>
  <w:style w:type="character" w:styleId="UnresolvedMention">
    <w:name w:val="Unresolved Mention"/>
    <w:basedOn w:val="DefaultParagraphFont"/>
    <w:uiPriority w:val="99"/>
    <w:semiHidden/>
    <w:unhideWhenUsed/>
    <w:rsid w:val="009156E9"/>
    <w:rPr>
      <w:color w:val="605E5C"/>
      <w:shd w:val="clear" w:color="auto" w:fill="E1DFDD"/>
    </w:rPr>
  </w:style>
  <w:style w:type="character" w:customStyle="1" w:styleId="ui-provider">
    <w:name w:val="ui-provider"/>
    <w:basedOn w:val="DefaultParagraphFont"/>
    <w:rsid w:val="0091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8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byerlyla@o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a00f5b-f6a3-4bc6-a096-50e52651ed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585DE427A8974DA19DDC1B7C3CD855" ma:contentTypeVersion="18" ma:contentTypeDescription="Create a new document." ma:contentTypeScope="" ma:versionID="292eec069780670dbf35ed24e0b7e09d">
  <xsd:schema xmlns:xsd="http://www.w3.org/2001/XMLSchema" xmlns:xs="http://www.w3.org/2001/XMLSchema" xmlns:p="http://schemas.microsoft.com/office/2006/metadata/properties" xmlns:ns3="f4b7b654-7103-4297-abd7-ff441018f48f" xmlns:ns4="51a00f5b-f6a3-4bc6-a096-50e52651edda" targetNamespace="http://schemas.microsoft.com/office/2006/metadata/properties" ma:root="true" ma:fieldsID="3a48ea44386fd00bd41b5a4a38ea856b" ns3:_="" ns4:_="">
    <xsd:import namespace="f4b7b654-7103-4297-abd7-ff441018f48f"/>
    <xsd:import namespace="51a00f5b-f6a3-4bc6-a096-50e52651edd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OCR" minOccurs="0"/>
                <xsd:element ref="ns4:_activity"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7b654-7103-4297-abd7-ff441018f4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00f5b-f6a3-4bc6-a096-50e52651ed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D13FD-A6FE-4CD2-8F80-F42BD64459DE}">
  <ds:schemaRefs>
    <ds:schemaRef ds:uri="http://schemas.microsoft.com/sharepoint/v3/contenttype/forms"/>
  </ds:schemaRefs>
</ds:datastoreItem>
</file>

<file path=customXml/itemProps2.xml><?xml version="1.0" encoding="utf-8"?>
<ds:datastoreItem xmlns:ds="http://schemas.openxmlformats.org/officeDocument/2006/customXml" ds:itemID="{F752C03A-EAE6-4F62-B1FF-5A10F0A0EF3E}">
  <ds:schemaRefs>
    <ds:schemaRef ds:uri="http://schemas.microsoft.com/office/2006/documentManagement/types"/>
    <ds:schemaRef ds:uri="http://schemas.microsoft.com/office/2006/metadata/properties"/>
    <ds:schemaRef ds:uri="51a00f5b-f6a3-4bc6-a096-50e52651edda"/>
    <ds:schemaRef ds:uri="http://purl.org/dc/dcmitype/"/>
    <ds:schemaRef ds:uri="http://schemas.microsoft.com/office/infopath/2007/PartnerControls"/>
    <ds:schemaRef ds:uri="http://purl.org/dc/terms/"/>
    <ds:schemaRef ds:uri="http://schemas.openxmlformats.org/package/2006/metadata/core-properties"/>
    <ds:schemaRef ds:uri="f4b7b654-7103-4297-abd7-ff441018f48f"/>
    <ds:schemaRef ds:uri="http://www.w3.org/XML/1998/namespace"/>
    <ds:schemaRef ds:uri="http://purl.org/dc/elements/1.1/"/>
  </ds:schemaRefs>
</ds:datastoreItem>
</file>

<file path=customXml/itemProps3.xml><?xml version="1.0" encoding="utf-8"?>
<ds:datastoreItem xmlns:ds="http://schemas.openxmlformats.org/officeDocument/2006/customXml" ds:itemID="{D089BD9C-A8C3-459A-B375-F6284AF25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7b654-7103-4297-abd7-ff441018f48f"/>
    <ds:schemaRef ds:uri="51a00f5b-f6a3-4bc6-a096-50e52651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Oregon Health and Science University</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Byerly</dc:creator>
  <cp:keywords/>
  <dc:description/>
  <cp:lastModifiedBy>Laura Byerly</cp:lastModifiedBy>
  <cp:revision>5</cp:revision>
  <dcterms:created xsi:type="dcterms:W3CDTF">2024-02-21T04:40:00Z</dcterms:created>
  <dcterms:modified xsi:type="dcterms:W3CDTF">2024-02-22T18:22:00Z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0x01010026585DE427A8974DA19DDC1B7C3CD855</vt:lpwstr>
  </property>
</Properties>
</file>