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8F" w:rsidRPr="004624B0" w:rsidRDefault="009D5E8F" w:rsidP="007C1241">
      <w:pPr>
        <w:pBdr>
          <w:bottom w:val="double" w:sz="6" w:space="1" w:color="auto"/>
        </w:pBdr>
        <w:tabs>
          <w:tab w:val="center" w:pos="4680"/>
        </w:tabs>
        <w:suppressAutoHyphens/>
        <w:spacing w:line="360" w:lineRule="auto"/>
        <w:contextualSpacing/>
        <w:rPr>
          <w:rFonts w:asciiTheme="majorHAnsi" w:hAnsiTheme="majorHAnsi" w:cs="Tahoma"/>
          <w:b/>
          <w:spacing w:val="-3"/>
          <w:sz w:val="24"/>
          <w:szCs w:val="24"/>
        </w:rPr>
      </w:pPr>
      <w:bookmarkStart w:id="0" w:name="_GoBack"/>
      <w:bookmarkEnd w:id="0"/>
    </w:p>
    <w:p w:rsidR="009D5E8F" w:rsidRPr="004624B0" w:rsidRDefault="009D5E8F" w:rsidP="007C1241">
      <w:pPr>
        <w:pBdr>
          <w:bottom w:val="double" w:sz="4" w:space="1" w:color="auto"/>
        </w:pBdr>
        <w:spacing w:line="36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sidR="00295F42">
        <w:rPr>
          <w:rFonts w:asciiTheme="majorHAnsi" w:hAnsiTheme="majorHAnsi" w:cs="Tahoma"/>
          <w:b/>
          <w:sz w:val="28"/>
          <w:szCs w:val="24"/>
        </w:rPr>
        <w:t>August</w:t>
      </w:r>
      <w:r w:rsidRPr="004624B0">
        <w:rPr>
          <w:rFonts w:asciiTheme="majorHAnsi" w:hAnsiTheme="majorHAnsi" w:cs="Tahoma"/>
          <w:b/>
          <w:sz w:val="28"/>
          <w:szCs w:val="24"/>
        </w:rPr>
        <w:t xml:space="preserve"> 2017</w:t>
      </w:r>
    </w:p>
    <w:p w:rsidR="009D5E8F" w:rsidRPr="004624B0" w:rsidRDefault="009D5E8F" w:rsidP="00EA4141">
      <w:pPr>
        <w:pBdr>
          <w:bottom w:val="double" w:sz="4" w:space="1" w:color="auto"/>
        </w:pBdr>
        <w:spacing w:line="360" w:lineRule="auto"/>
        <w:contextualSpacing/>
        <w:jc w:val="center"/>
        <w:rPr>
          <w:rFonts w:asciiTheme="majorHAnsi" w:hAnsiTheme="majorHAnsi" w:cs="Tahoma"/>
          <w:b/>
          <w:sz w:val="28"/>
          <w:szCs w:val="24"/>
        </w:rPr>
      </w:pPr>
      <w:r w:rsidRPr="004624B0">
        <w:rPr>
          <w:rFonts w:asciiTheme="majorHAnsi" w:hAnsiTheme="majorHAnsi" w:cs="Tahoma"/>
          <w:b/>
          <w:sz w:val="28"/>
          <w:szCs w:val="24"/>
        </w:rPr>
        <w:t>By Brian Lindberg and Marly Santoro</w:t>
      </w:r>
    </w:p>
    <w:p w:rsidR="009D5E8F" w:rsidRPr="004624B0" w:rsidRDefault="009D5E8F" w:rsidP="00D976B4">
      <w:pPr>
        <w:spacing w:line="240" w:lineRule="auto"/>
        <w:contextualSpacing/>
        <w:rPr>
          <w:rFonts w:asciiTheme="majorHAnsi" w:hAnsiTheme="majorHAnsi"/>
          <w:sz w:val="24"/>
          <w:szCs w:val="24"/>
        </w:rPr>
      </w:pPr>
    </w:p>
    <w:p w:rsidR="006D52C0" w:rsidRPr="005679B8" w:rsidRDefault="009D5E8F" w:rsidP="00D976B4">
      <w:pPr>
        <w:pStyle w:val="NormalWeb"/>
        <w:shd w:val="clear" w:color="auto" w:fill="FFFFFF"/>
        <w:spacing w:before="0" w:beforeAutospacing="0" w:after="0" w:afterAutospacing="0"/>
        <w:contextualSpacing/>
        <w:rPr>
          <w:rStyle w:val="Strong"/>
          <w:rFonts w:asciiTheme="majorHAnsi" w:hAnsiTheme="majorHAnsi"/>
        </w:rPr>
      </w:pPr>
      <w:r w:rsidRPr="005679B8">
        <w:rPr>
          <w:rFonts w:asciiTheme="majorHAnsi" w:hAnsiTheme="majorHAnsi"/>
          <w:b/>
          <w:u w:val="single"/>
        </w:rPr>
        <w:t>Big Picture</w:t>
      </w:r>
      <w:r w:rsidRPr="005679B8">
        <w:rPr>
          <w:rStyle w:val="Strong"/>
          <w:rFonts w:asciiTheme="majorHAnsi" w:hAnsiTheme="majorHAnsi"/>
        </w:rPr>
        <w:t xml:space="preserve"> </w:t>
      </w:r>
    </w:p>
    <w:p w:rsidR="005679B8" w:rsidRPr="005679B8" w:rsidRDefault="005679B8" w:rsidP="00D976B4">
      <w:pPr>
        <w:pStyle w:val="NormalWeb"/>
        <w:shd w:val="clear" w:color="auto" w:fill="FFFFFF"/>
        <w:spacing w:before="0" w:beforeAutospacing="0" w:after="0" w:afterAutospacing="0"/>
        <w:contextualSpacing/>
        <w:rPr>
          <w:rStyle w:val="Strong"/>
          <w:rFonts w:asciiTheme="majorHAnsi" w:hAnsiTheme="majorHAnsi"/>
          <w:b w:val="0"/>
          <w:u w:val="single"/>
        </w:rPr>
      </w:pPr>
    </w:p>
    <w:p w:rsidR="00143EA6" w:rsidRPr="005679B8" w:rsidRDefault="00295F42" w:rsidP="00D976B4">
      <w:pPr>
        <w:pStyle w:val="NormalWeb"/>
        <w:shd w:val="clear" w:color="auto" w:fill="FFFFFF"/>
        <w:spacing w:before="0" w:beforeAutospacing="0" w:after="0" w:afterAutospacing="0"/>
        <w:contextualSpacing/>
        <w:rPr>
          <w:rStyle w:val="Strong"/>
          <w:rFonts w:asciiTheme="majorHAnsi" w:hAnsiTheme="majorHAnsi"/>
          <w:b w:val="0"/>
        </w:rPr>
      </w:pPr>
      <w:r w:rsidRPr="005679B8">
        <w:rPr>
          <w:rStyle w:val="Strong"/>
          <w:rFonts w:asciiTheme="majorHAnsi" w:hAnsiTheme="majorHAnsi"/>
          <w:b w:val="0"/>
        </w:rPr>
        <w:t xml:space="preserve">July was a very busy month.  </w:t>
      </w:r>
      <w:r w:rsidR="0036146E" w:rsidRPr="005679B8">
        <w:rPr>
          <w:rStyle w:val="Strong"/>
          <w:rFonts w:asciiTheme="majorHAnsi" w:hAnsiTheme="majorHAnsi"/>
          <w:b w:val="0"/>
        </w:rPr>
        <w:t xml:space="preserve">Congress has now </w:t>
      </w:r>
      <w:r w:rsidR="00D84A35" w:rsidRPr="005679B8">
        <w:rPr>
          <w:rStyle w:val="Strong"/>
          <w:rFonts w:asciiTheme="majorHAnsi" w:hAnsiTheme="majorHAnsi"/>
          <w:b w:val="0"/>
        </w:rPr>
        <w:t xml:space="preserve">departed for the long August recess </w:t>
      </w:r>
      <w:r w:rsidR="0036146E" w:rsidRPr="005679B8">
        <w:rPr>
          <w:rStyle w:val="Strong"/>
          <w:rFonts w:asciiTheme="majorHAnsi" w:hAnsiTheme="majorHAnsi"/>
          <w:b w:val="0"/>
        </w:rPr>
        <w:t xml:space="preserve">with plans to return the first week of September. </w:t>
      </w:r>
      <w:r w:rsidR="005679B8" w:rsidRPr="005679B8">
        <w:rPr>
          <w:rStyle w:val="Strong"/>
          <w:rFonts w:asciiTheme="majorHAnsi" w:hAnsiTheme="majorHAnsi"/>
          <w:b w:val="0"/>
        </w:rPr>
        <w:t xml:space="preserve"> </w:t>
      </w:r>
      <w:r w:rsidR="0036146E" w:rsidRPr="005679B8">
        <w:rPr>
          <w:rStyle w:val="Strong"/>
          <w:rFonts w:asciiTheme="majorHAnsi" w:hAnsiTheme="majorHAnsi"/>
          <w:b w:val="0"/>
        </w:rPr>
        <w:t>The</w:t>
      </w:r>
      <w:r w:rsidR="00E13E86" w:rsidRPr="005679B8">
        <w:rPr>
          <w:rStyle w:val="Strong"/>
          <w:rFonts w:asciiTheme="majorHAnsi" w:hAnsiTheme="majorHAnsi"/>
          <w:b w:val="0"/>
        </w:rPr>
        <w:t xml:space="preserve"> Senate </w:t>
      </w:r>
      <w:r w:rsidR="0036146E" w:rsidRPr="005679B8">
        <w:rPr>
          <w:rStyle w:val="Strong"/>
          <w:rFonts w:asciiTheme="majorHAnsi" w:hAnsiTheme="majorHAnsi"/>
          <w:b w:val="0"/>
        </w:rPr>
        <w:t xml:space="preserve">stayed in town an extra week to finish some nominations and legislative work that had been delayed in part because of ACA repeal and replace efforts. </w:t>
      </w:r>
      <w:r w:rsidR="005679B8" w:rsidRPr="005679B8">
        <w:rPr>
          <w:rStyle w:val="Strong"/>
          <w:rFonts w:asciiTheme="majorHAnsi" w:hAnsiTheme="majorHAnsi"/>
          <w:b w:val="0"/>
        </w:rPr>
        <w:t xml:space="preserve"> </w:t>
      </w:r>
      <w:r w:rsidR="00143EA6" w:rsidRPr="005679B8">
        <w:rPr>
          <w:rStyle w:val="Strong"/>
          <w:rFonts w:asciiTheme="majorHAnsi" w:hAnsiTheme="majorHAnsi"/>
          <w:b w:val="0"/>
        </w:rPr>
        <w:t>When lawmakers return in September</w:t>
      </w:r>
      <w:r w:rsidR="00975F36" w:rsidRPr="005679B8">
        <w:rPr>
          <w:rStyle w:val="Strong"/>
          <w:rFonts w:asciiTheme="majorHAnsi" w:hAnsiTheme="majorHAnsi"/>
          <w:b w:val="0"/>
        </w:rPr>
        <w:t>, the aim will be to</w:t>
      </w:r>
      <w:r w:rsidR="00143EA6" w:rsidRPr="005679B8">
        <w:rPr>
          <w:rStyle w:val="Strong"/>
          <w:rFonts w:asciiTheme="majorHAnsi" w:hAnsiTheme="majorHAnsi"/>
          <w:b w:val="0"/>
        </w:rPr>
        <w:t xml:space="preserve"> </w:t>
      </w:r>
      <w:r w:rsidR="0036146E" w:rsidRPr="005679B8">
        <w:rPr>
          <w:rStyle w:val="Strong"/>
          <w:rFonts w:asciiTheme="majorHAnsi" w:hAnsiTheme="majorHAnsi"/>
          <w:b w:val="0"/>
        </w:rPr>
        <w:t xml:space="preserve">complete work on FY 2018 </w:t>
      </w:r>
      <w:r w:rsidR="005679B8" w:rsidRPr="005679B8">
        <w:rPr>
          <w:rStyle w:val="Strong"/>
          <w:rFonts w:asciiTheme="majorHAnsi" w:hAnsiTheme="majorHAnsi"/>
          <w:b w:val="0"/>
        </w:rPr>
        <w:t xml:space="preserve">budget and </w:t>
      </w:r>
      <w:r w:rsidR="0036146E" w:rsidRPr="005679B8">
        <w:rPr>
          <w:rStyle w:val="Strong"/>
          <w:rFonts w:asciiTheme="majorHAnsi" w:hAnsiTheme="majorHAnsi"/>
          <w:b w:val="0"/>
        </w:rPr>
        <w:t xml:space="preserve">appropriations, raise the debt ceiling, and focus </w:t>
      </w:r>
      <w:r w:rsidR="00143EA6" w:rsidRPr="005679B8">
        <w:rPr>
          <w:rStyle w:val="Strong"/>
          <w:rFonts w:asciiTheme="majorHAnsi" w:hAnsiTheme="majorHAnsi"/>
          <w:b w:val="0"/>
        </w:rPr>
        <w:t>on tax reform</w:t>
      </w:r>
      <w:r w:rsidR="00E13E86" w:rsidRPr="005679B8">
        <w:rPr>
          <w:rStyle w:val="Strong"/>
          <w:rFonts w:asciiTheme="majorHAnsi" w:hAnsiTheme="majorHAnsi"/>
          <w:b w:val="0"/>
        </w:rPr>
        <w:t xml:space="preserve">, a Republican priority. </w:t>
      </w:r>
      <w:r w:rsidR="0036146E" w:rsidRPr="005679B8">
        <w:rPr>
          <w:rStyle w:val="Strong"/>
          <w:rFonts w:asciiTheme="majorHAnsi" w:hAnsiTheme="majorHAnsi"/>
          <w:b w:val="0"/>
        </w:rPr>
        <w:t xml:space="preserve">  </w:t>
      </w:r>
    </w:p>
    <w:p w:rsidR="005679B8" w:rsidRPr="005679B8" w:rsidRDefault="005679B8" w:rsidP="00D976B4">
      <w:pPr>
        <w:pStyle w:val="NormalWeb"/>
        <w:shd w:val="clear" w:color="auto" w:fill="FFFFFF"/>
        <w:spacing w:before="0" w:beforeAutospacing="0" w:after="0" w:afterAutospacing="0"/>
        <w:contextualSpacing/>
        <w:rPr>
          <w:rStyle w:val="Strong"/>
          <w:rFonts w:asciiTheme="majorHAnsi" w:hAnsiTheme="majorHAnsi"/>
          <w:b w:val="0"/>
        </w:rPr>
      </w:pPr>
    </w:p>
    <w:p w:rsidR="00694C33" w:rsidRPr="005679B8" w:rsidRDefault="00694C33" w:rsidP="00D976B4">
      <w:pPr>
        <w:pStyle w:val="NormalWeb"/>
        <w:shd w:val="clear" w:color="auto" w:fill="FFFFFF"/>
        <w:spacing w:before="0" w:beforeAutospacing="0" w:after="0" w:afterAutospacing="0"/>
        <w:contextualSpacing/>
        <w:rPr>
          <w:rStyle w:val="Strong"/>
          <w:rFonts w:asciiTheme="majorHAnsi" w:hAnsiTheme="majorHAnsi"/>
          <w:b w:val="0"/>
          <w:sz w:val="10"/>
          <w:szCs w:val="10"/>
        </w:rPr>
      </w:pPr>
    </w:p>
    <w:p w:rsidR="004A61E4" w:rsidRPr="005679B8" w:rsidRDefault="009D5E8F" w:rsidP="00D976B4">
      <w:pPr>
        <w:shd w:val="clear" w:color="auto" w:fill="FFFFFF"/>
        <w:spacing w:after="240" w:line="240" w:lineRule="auto"/>
        <w:contextualSpacing/>
        <w:rPr>
          <w:rFonts w:asciiTheme="majorHAnsi" w:hAnsiTheme="majorHAnsi" w:cstheme="minorHAnsi"/>
          <w:b/>
          <w:sz w:val="24"/>
          <w:szCs w:val="24"/>
          <w:u w:val="single"/>
        </w:rPr>
      </w:pPr>
      <w:r w:rsidRPr="005679B8">
        <w:rPr>
          <w:rFonts w:asciiTheme="majorHAnsi" w:hAnsiTheme="majorHAnsi" w:cstheme="minorHAnsi"/>
          <w:b/>
          <w:sz w:val="24"/>
          <w:szCs w:val="24"/>
          <w:u w:val="single"/>
        </w:rPr>
        <w:t xml:space="preserve">Senate </w:t>
      </w:r>
      <w:r w:rsidR="004A61E4" w:rsidRPr="005679B8">
        <w:rPr>
          <w:rFonts w:asciiTheme="majorHAnsi" w:hAnsiTheme="majorHAnsi" w:cstheme="minorHAnsi"/>
          <w:b/>
          <w:sz w:val="24"/>
          <w:szCs w:val="24"/>
          <w:u w:val="single"/>
        </w:rPr>
        <w:t xml:space="preserve">ACA Repeal and Replace </w:t>
      </w:r>
      <w:r w:rsidR="00C7111F" w:rsidRPr="005679B8">
        <w:rPr>
          <w:rFonts w:asciiTheme="majorHAnsi" w:hAnsiTheme="majorHAnsi" w:cstheme="minorHAnsi"/>
          <w:b/>
          <w:sz w:val="24"/>
          <w:szCs w:val="24"/>
          <w:u w:val="single"/>
        </w:rPr>
        <w:t xml:space="preserve">on Hold </w:t>
      </w:r>
    </w:p>
    <w:p w:rsidR="005679B8" w:rsidRPr="005679B8" w:rsidRDefault="005679B8" w:rsidP="00D976B4">
      <w:pPr>
        <w:shd w:val="clear" w:color="auto" w:fill="FFFFFF"/>
        <w:spacing w:after="240" w:line="240" w:lineRule="auto"/>
        <w:contextualSpacing/>
        <w:rPr>
          <w:rFonts w:asciiTheme="majorHAnsi" w:hAnsiTheme="majorHAnsi" w:cstheme="minorHAnsi"/>
          <w:b/>
          <w:sz w:val="24"/>
          <w:szCs w:val="24"/>
          <w:u w:val="single"/>
        </w:rPr>
      </w:pPr>
    </w:p>
    <w:p w:rsidR="004E0E5D" w:rsidRDefault="004E0E5D" w:rsidP="00262AEF">
      <w:pPr>
        <w:shd w:val="clear" w:color="auto" w:fill="FFFFFF"/>
        <w:spacing w:after="240" w:line="240" w:lineRule="auto"/>
        <w:contextualSpacing/>
        <w:rPr>
          <w:rFonts w:asciiTheme="majorHAnsi" w:hAnsiTheme="majorHAnsi" w:cs="Helvetica"/>
          <w:bCs/>
          <w:sz w:val="24"/>
          <w:szCs w:val="24"/>
          <w:shd w:val="clear" w:color="auto" w:fill="FFFFFF"/>
        </w:rPr>
      </w:pPr>
      <w:r w:rsidRPr="005679B8">
        <w:rPr>
          <w:rFonts w:asciiTheme="majorHAnsi" w:hAnsiTheme="majorHAnsi" w:cstheme="minorHAnsi"/>
          <w:sz w:val="24"/>
          <w:szCs w:val="24"/>
        </w:rPr>
        <w:t xml:space="preserve">On July 19, the Congressional Budget Office (CBO) and the Joint Commission on Taxation (JCT) released its estimate of the </w:t>
      </w:r>
      <w:r w:rsidRPr="005679B8">
        <w:rPr>
          <w:rFonts w:asciiTheme="majorHAnsi" w:hAnsiTheme="majorHAnsi" w:cstheme="minorHAnsi"/>
          <w:i/>
          <w:sz w:val="24"/>
          <w:szCs w:val="24"/>
        </w:rPr>
        <w:t>Obamacare Repeal Reconciliation Act of 2017</w:t>
      </w:r>
      <w:r w:rsidRPr="005679B8">
        <w:rPr>
          <w:rFonts w:asciiTheme="majorHAnsi" w:hAnsiTheme="majorHAnsi" w:cstheme="minorHAnsi"/>
          <w:sz w:val="24"/>
          <w:szCs w:val="24"/>
        </w:rPr>
        <w:t xml:space="preserve">. </w:t>
      </w:r>
      <w:r w:rsidRPr="005679B8">
        <w:rPr>
          <w:rFonts w:asciiTheme="majorHAnsi" w:hAnsiTheme="majorHAnsi" w:cs="Helvetica"/>
          <w:bCs/>
          <w:sz w:val="24"/>
          <w:szCs w:val="24"/>
          <w:shd w:val="clear" w:color="auto" w:fill="FFFFFF"/>
        </w:rPr>
        <w:t>The CBO score painted a bleak picture for that approach with an estimate of 32 million uninsured in 2026.  The President and the Senate leadership ha</w:t>
      </w:r>
      <w:r w:rsidR="00D50A3E" w:rsidRPr="005679B8">
        <w:rPr>
          <w:rFonts w:asciiTheme="majorHAnsi" w:hAnsiTheme="majorHAnsi" w:cs="Helvetica"/>
          <w:bCs/>
          <w:sz w:val="24"/>
          <w:szCs w:val="24"/>
          <w:shd w:val="clear" w:color="auto" w:fill="FFFFFF"/>
        </w:rPr>
        <w:t>d</w:t>
      </w:r>
      <w:r w:rsidRPr="005679B8">
        <w:rPr>
          <w:rFonts w:asciiTheme="majorHAnsi" w:hAnsiTheme="majorHAnsi" w:cs="Helvetica"/>
          <w:bCs/>
          <w:sz w:val="24"/>
          <w:szCs w:val="24"/>
          <w:shd w:val="clear" w:color="auto" w:fill="FFFFFF"/>
        </w:rPr>
        <w:t xml:space="preserve"> gone back and forth on moving forward with the Senate Republican bill or a straight repeal of the ACA. </w:t>
      </w:r>
      <w:r w:rsidR="005679B8">
        <w:rPr>
          <w:rFonts w:asciiTheme="majorHAnsi" w:hAnsiTheme="majorHAnsi" w:cs="Helvetica"/>
          <w:bCs/>
          <w:sz w:val="24"/>
          <w:szCs w:val="24"/>
          <w:shd w:val="clear" w:color="auto" w:fill="FFFFFF"/>
        </w:rPr>
        <w:t xml:space="preserve"> </w:t>
      </w:r>
      <w:r w:rsidRPr="005679B8">
        <w:rPr>
          <w:rFonts w:asciiTheme="majorHAnsi" w:hAnsiTheme="majorHAnsi" w:cs="Helvetica"/>
          <w:bCs/>
          <w:sz w:val="24"/>
          <w:szCs w:val="24"/>
          <w:shd w:val="clear" w:color="auto" w:fill="FFFFFF"/>
        </w:rPr>
        <w:t xml:space="preserve">On July 28, the Senate failed to pass </w:t>
      </w:r>
      <w:r w:rsidR="00694C33" w:rsidRPr="005679B8">
        <w:rPr>
          <w:rFonts w:asciiTheme="majorHAnsi" w:hAnsiTheme="majorHAnsi" w:cs="Helvetica"/>
          <w:bCs/>
          <w:sz w:val="24"/>
          <w:szCs w:val="24"/>
          <w:shd w:val="clear" w:color="auto" w:fill="FFFFFF"/>
        </w:rPr>
        <w:t>a last-</w:t>
      </w:r>
      <w:r w:rsidR="00097FA6" w:rsidRPr="005679B8">
        <w:rPr>
          <w:rFonts w:asciiTheme="majorHAnsi" w:hAnsiTheme="majorHAnsi" w:cs="Helvetica"/>
          <w:bCs/>
          <w:sz w:val="24"/>
          <w:szCs w:val="24"/>
          <w:shd w:val="clear" w:color="auto" w:fill="FFFFFF"/>
        </w:rPr>
        <w:t xml:space="preserve">ditch effort to </w:t>
      </w:r>
      <w:r w:rsidRPr="005679B8">
        <w:rPr>
          <w:rFonts w:asciiTheme="majorHAnsi" w:hAnsiTheme="majorHAnsi" w:cs="Helvetica"/>
          <w:bCs/>
          <w:sz w:val="24"/>
          <w:szCs w:val="24"/>
          <w:shd w:val="clear" w:color="auto" w:fill="FFFFFF"/>
        </w:rPr>
        <w:t xml:space="preserve">repeal certain parts of the Affordable Care Act. With a </w:t>
      </w:r>
      <w:r w:rsidR="00D50A3E" w:rsidRPr="005679B8">
        <w:rPr>
          <w:rFonts w:asciiTheme="majorHAnsi" w:hAnsiTheme="majorHAnsi" w:cs="Helvetica"/>
          <w:bCs/>
          <w:sz w:val="24"/>
          <w:szCs w:val="24"/>
          <w:shd w:val="clear" w:color="auto" w:fill="FFFFFF"/>
        </w:rPr>
        <w:t xml:space="preserve">dramatic </w:t>
      </w:r>
      <w:r w:rsidRPr="005679B8">
        <w:rPr>
          <w:rFonts w:asciiTheme="majorHAnsi" w:hAnsiTheme="majorHAnsi" w:cs="Helvetica"/>
          <w:bCs/>
          <w:sz w:val="24"/>
          <w:szCs w:val="24"/>
          <w:shd w:val="clear" w:color="auto" w:fill="FFFFFF"/>
        </w:rPr>
        <w:t xml:space="preserve">vote of 49-51, the </w:t>
      </w:r>
      <w:r w:rsidR="00EB61A8" w:rsidRPr="005679B8">
        <w:rPr>
          <w:rFonts w:asciiTheme="majorHAnsi" w:hAnsiTheme="majorHAnsi" w:cs="Helvetica"/>
          <w:bCs/>
          <w:sz w:val="24"/>
          <w:szCs w:val="24"/>
          <w:shd w:val="clear" w:color="auto" w:fill="FFFFFF"/>
        </w:rPr>
        <w:t xml:space="preserve">scaled-down </w:t>
      </w:r>
      <w:r w:rsidR="00097FA6" w:rsidRPr="005679B8">
        <w:rPr>
          <w:rFonts w:asciiTheme="majorHAnsi" w:hAnsiTheme="majorHAnsi" w:cs="Helvetica"/>
          <w:bCs/>
          <w:sz w:val="24"/>
          <w:szCs w:val="24"/>
          <w:shd w:val="clear" w:color="auto" w:fill="FFFFFF"/>
        </w:rPr>
        <w:t>“skinny” bill</w:t>
      </w:r>
      <w:r w:rsidRPr="005679B8">
        <w:rPr>
          <w:rFonts w:asciiTheme="majorHAnsi" w:hAnsiTheme="majorHAnsi" w:cs="Helvetica"/>
          <w:bCs/>
          <w:sz w:val="24"/>
          <w:szCs w:val="24"/>
          <w:shd w:val="clear" w:color="auto" w:fill="FFFFFF"/>
        </w:rPr>
        <w:t xml:space="preserve"> failed with Republican Senators </w:t>
      </w:r>
      <w:r w:rsidR="00A00D9D" w:rsidRPr="005679B8">
        <w:rPr>
          <w:rFonts w:asciiTheme="majorHAnsi" w:hAnsiTheme="majorHAnsi" w:cs="Helvetica"/>
          <w:bCs/>
          <w:sz w:val="24"/>
          <w:szCs w:val="24"/>
          <w:shd w:val="clear" w:color="auto" w:fill="FFFFFF"/>
        </w:rPr>
        <w:t xml:space="preserve">Susan </w:t>
      </w:r>
      <w:r w:rsidRPr="005679B8">
        <w:rPr>
          <w:rFonts w:asciiTheme="majorHAnsi" w:hAnsiTheme="majorHAnsi" w:cs="Helvetica"/>
          <w:bCs/>
          <w:sz w:val="24"/>
          <w:szCs w:val="24"/>
          <w:shd w:val="clear" w:color="auto" w:fill="FFFFFF"/>
        </w:rPr>
        <w:t xml:space="preserve">Collins (R-ME), </w:t>
      </w:r>
      <w:r w:rsidR="00A00D9D" w:rsidRPr="005679B8">
        <w:rPr>
          <w:rFonts w:asciiTheme="majorHAnsi" w:hAnsiTheme="majorHAnsi" w:cs="Helvetica"/>
          <w:bCs/>
          <w:sz w:val="24"/>
          <w:szCs w:val="24"/>
          <w:shd w:val="clear" w:color="auto" w:fill="FFFFFF"/>
        </w:rPr>
        <w:t xml:space="preserve">John </w:t>
      </w:r>
      <w:r w:rsidRPr="005679B8">
        <w:rPr>
          <w:rFonts w:asciiTheme="majorHAnsi" w:hAnsiTheme="majorHAnsi" w:cs="Helvetica"/>
          <w:bCs/>
          <w:sz w:val="24"/>
          <w:szCs w:val="24"/>
          <w:shd w:val="clear" w:color="auto" w:fill="FFFFFF"/>
        </w:rPr>
        <w:t xml:space="preserve">McCain (R-AZ), and </w:t>
      </w:r>
      <w:r w:rsidR="00A00D9D" w:rsidRPr="005679B8">
        <w:rPr>
          <w:rFonts w:asciiTheme="majorHAnsi" w:hAnsiTheme="majorHAnsi" w:cs="Helvetica"/>
          <w:bCs/>
          <w:sz w:val="24"/>
          <w:szCs w:val="24"/>
          <w:shd w:val="clear" w:color="auto" w:fill="FFFFFF"/>
        </w:rPr>
        <w:t xml:space="preserve">Lisa </w:t>
      </w:r>
      <w:r w:rsidRPr="005679B8">
        <w:rPr>
          <w:rFonts w:asciiTheme="majorHAnsi" w:hAnsiTheme="majorHAnsi" w:cs="Helvetica"/>
          <w:bCs/>
          <w:sz w:val="24"/>
          <w:szCs w:val="24"/>
          <w:shd w:val="clear" w:color="auto" w:fill="FFFFFF"/>
        </w:rPr>
        <w:t xml:space="preserve">Murkowski (R, AK) joining all Democrats in a vote against the bill. </w:t>
      </w:r>
    </w:p>
    <w:p w:rsidR="00262AEF" w:rsidRPr="005679B8" w:rsidRDefault="00262AEF" w:rsidP="00262AEF">
      <w:pPr>
        <w:shd w:val="clear" w:color="auto" w:fill="FFFFFF"/>
        <w:spacing w:after="240" w:line="240" w:lineRule="auto"/>
        <w:contextualSpacing/>
        <w:rPr>
          <w:rFonts w:asciiTheme="majorHAnsi" w:hAnsiTheme="majorHAnsi" w:cs="Helvetica"/>
          <w:bCs/>
          <w:sz w:val="10"/>
          <w:szCs w:val="24"/>
          <w:shd w:val="clear" w:color="auto" w:fill="FFFFFF"/>
        </w:rPr>
      </w:pPr>
    </w:p>
    <w:p w:rsidR="00EB61A8" w:rsidRPr="005679B8" w:rsidRDefault="004E0E5D" w:rsidP="00262AEF">
      <w:pPr>
        <w:shd w:val="clear" w:color="auto" w:fill="FFFFFF"/>
        <w:spacing w:after="240" w:line="240" w:lineRule="auto"/>
        <w:contextualSpacing/>
        <w:rPr>
          <w:rFonts w:asciiTheme="majorHAnsi" w:hAnsiTheme="majorHAnsi" w:cs="Helvetica"/>
          <w:bCs/>
          <w:sz w:val="24"/>
          <w:szCs w:val="24"/>
          <w:shd w:val="clear" w:color="auto" w:fill="FFFFFF"/>
        </w:rPr>
      </w:pPr>
      <w:r w:rsidRPr="005679B8">
        <w:rPr>
          <w:rFonts w:asciiTheme="majorHAnsi" w:hAnsiTheme="majorHAnsi" w:cs="Helvetica"/>
          <w:bCs/>
          <w:sz w:val="24"/>
          <w:szCs w:val="24"/>
          <w:shd w:val="clear" w:color="auto" w:fill="FFFFFF"/>
        </w:rPr>
        <w:t>The legislation proposed to repeal the ACA’s individual mandate, reduce funds for the Public Health and Prevention fund, eliminate the employer mandate for eight year</w:t>
      </w:r>
      <w:r w:rsidR="005679B8">
        <w:rPr>
          <w:rFonts w:asciiTheme="majorHAnsi" w:hAnsiTheme="majorHAnsi" w:cs="Helvetica"/>
          <w:bCs/>
          <w:sz w:val="24"/>
          <w:szCs w:val="24"/>
          <w:shd w:val="clear" w:color="auto" w:fill="FFFFFF"/>
        </w:rPr>
        <w:t>s</w:t>
      </w:r>
      <w:r w:rsidRPr="005679B8">
        <w:rPr>
          <w:rFonts w:asciiTheme="majorHAnsi" w:hAnsiTheme="majorHAnsi" w:cs="Helvetica"/>
          <w:bCs/>
          <w:sz w:val="24"/>
          <w:szCs w:val="24"/>
          <w:shd w:val="clear" w:color="auto" w:fill="FFFFFF"/>
        </w:rPr>
        <w:t xml:space="preserve"> and increase state waiver flexibility. </w:t>
      </w:r>
      <w:r w:rsidR="000D2BA2" w:rsidRPr="005679B8">
        <w:rPr>
          <w:rFonts w:asciiTheme="majorHAnsi" w:hAnsiTheme="majorHAnsi" w:cs="Helvetica"/>
          <w:bCs/>
          <w:sz w:val="24"/>
          <w:szCs w:val="24"/>
          <w:shd w:val="clear" w:color="auto" w:fill="FFFFFF"/>
        </w:rPr>
        <w:t xml:space="preserve">Criticisms and resistance was received from all corners. </w:t>
      </w:r>
      <w:r w:rsidR="000D2BA2" w:rsidRPr="005679B8">
        <w:rPr>
          <w:rFonts w:asciiTheme="majorHAnsi" w:hAnsiTheme="majorHAnsi" w:cs="Helvetica"/>
          <w:sz w:val="24"/>
          <w:szCs w:val="24"/>
          <w:shd w:val="clear" w:color="auto" w:fill="FFFFFF"/>
        </w:rPr>
        <w:t xml:space="preserve">Conservatives </w:t>
      </w:r>
      <w:r w:rsidR="00A315E8" w:rsidRPr="005679B8">
        <w:rPr>
          <w:rFonts w:asciiTheme="majorHAnsi" w:hAnsiTheme="majorHAnsi" w:cs="Helvetica"/>
          <w:sz w:val="24"/>
          <w:szCs w:val="24"/>
          <w:shd w:val="clear" w:color="auto" w:fill="FFFFFF"/>
        </w:rPr>
        <w:t>felt it repealed only small parts of the A</w:t>
      </w:r>
      <w:r w:rsidR="005679B8">
        <w:rPr>
          <w:rFonts w:asciiTheme="majorHAnsi" w:hAnsiTheme="majorHAnsi" w:cs="Helvetica"/>
          <w:sz w:val="24"/>
          <w:szCs w:val="24"/>
          <w:shd w:val="clear" w:color="auto" w:fill="FFFFFF"/>
        </w:rPr>
        <w:t>CA and would drive up premiums.</w:t>
      </w:r>
      <w:r w:rsidR="00A315E8" w:rsidRPr="005679B8">
        <w:rPr>
          <w:rFonts w:asciiTheme="majorHAnsi" w:hAnsiTheme="majorHAnsi" w:cs="Helvetica"/>
          <w:sz w:val="24"/>
          <w:szCs w:val="24"/>
          <w:shd w:val="clear" w:color="auto" w:fill="FFFFFF"/>
        </w:rPr>
        <w:t xml:space="preserve"> Moderates believed the scaled-down bill would not improve the marketplaces.</w:t>
      </w:r>
      <w:r w:rsidR="00A315E8" w:rsidRPr="005679B8">
        <w:rPr>
          <w:rFonts w:asciiTheme="majorHAnsi" w:hAnsiTheme="majorHAnsi" w:cs="Helvetica"/>
          <w:sz w:val="27"/>
          <w:szCs w:val="27"/>
          <w:shd w:val="clear" w:color="auto" w:fill="FFFFFF"/>
        </w:rPr>
        <w:t xml:space="preserve"> </w:t>
      </w:r>
    </w:p>
    <w:p w:rsidR="00EB61A8" w:rsidRPr="005679B8" w:rsidRDefault="00EB61A8" w:rsidP="00D976B4">
      <w:pPr>
        <w:spacing w:line="240" w:lineRule="auto"/>
        <w:contextualSpacing/>
        <w:rPr>
          <w:rFonts w:asciiTheme="majorHAnsi" w:hAnsiTheme="majorHAnsi" w:cs="Arial"/>
          <w:sz w:val="10"/>
          <w:szCs w:val="10"/>
        </w:rPr>
      </w:pPr>
    </w:p>
    <w:p w:rsidR="00145F2E" w:rsidRPr="005679B8" w:rsidRDefault="00262AEF" w:rsidP="00262AEF">
      <w:pPr>
        <w:shd w:val="clear" w:color="auto" w:fill="FFFFFF"/>
        <w:spacing w:after="240" w:line="240" w:lineRule="auto"/>
        <w:contextualSpacing/>
        <w:rPr>
          <w:rFonts w:asciiTheme="majorHAnsi" w:hAnsiTheme="majorHAnsi" w:cs="Arial"/>
          <w:sz w:val="24"/>
          <w:szCs w:val="24"/>
        </w:rPr>
      </w:pPr>
      <w:r>
        <w:rPr>
          <w:rFonts w:asciiTheme="majorHAnsi" w:hAnsiTheme="majorHAnsi" w:cs="Helvetica"/>
          <w:bCs/>
          <w:sz w:val="24"/>
          <w:szCs w:val="24"/>
          <w:shd w:val="clear" w:color="auto" w:fill="FFFFFF"/>
        </w:rPr>
        <w:t xml:space="preserve">In the end, none of the Republican proposals had the 50 votes needed for passage. </w:t>
      </w:r>
      <w:r w:rsidR="00EB61A8" w:rsidRPr="005679B8">
        <w:rPr>
          <w:rFonts w:asciiTheme="majorHAnsi" w:hAnsiTheme="majorHAnsi" w:cs="Arial"/>
          <w:sz w:val="24"/>
          <w:szCs w:val="24"/>
        </w:rPr>
        <w:t xml:space="preserve">For now, the Senate effort to pass a bill to repeal and replace the ACA has failed.  </w:t>
      </w:r>
      <w:r w:rsidR="00097FA6" w:rsidRPr="005679B8">
        <w:rPr>
          <w:rFonts w:asciiTheme="majorHAnsi" w:hAnsiTheme="majorHAnsi" w:cs="Arial"/>
          <w:sz w:val="24"/>
          <w:szCs w:val="24"/>
        </w:rPr>
        <w:t xml:space="preserve">The healthcare debate will never really be over, with lawmakers pressured </w:t>
      </w:r>
      <w:r>
        <w:rPr>
          <w:rFonts w:asciiTheme="majorHAnsi" w:hAnsiTheme="majorHAnsi" w:cs="Arial"/>
          <w:sz w:val="24"/>
          <w:szCs w:val="24"/>
        </w:rPr>
        <w:t xml:space="preserve">now </w:t>
      </w:r>
      <w:r w:rsidR="00097FA6" w:rsidRPr="005679B8">
        <w:rPr>
          <w:rFonts w:asciiTheme="majorHAnsi" w:hAnsiTheme="majorHAnsi" w:cs="Arial"/>
          <w:sz w:val="24"/>
          <w:szCs w:val="24"/>
        </w:rPr>
        <w:t xml:space="preserve">to respond to the </w:t>
      </w:r>
      <w:r w:rsidR="000824F4" w:rsidRPr="005679B8">
        <w:rPr>
          <w:rFonts w:asciiTheme="majorHAnsi" w:hAnsiTheme="majorHAnsi" w:cs="Arial"/>
          <w:sz w:val="24"/>
          <w:szCs w:val="24"/>
        </w:rPr>
        <w:t>shaky</w:t>
      </w:r>
      <w:r w:rsidR="00097FA6" w:rsidRPr="005679B8">
        <w:rPr>
          <w:rFonts w:asciiTheme="majorHAnsi" w:hAnsiTheme="majorHAnsi" w:cs="Arial"/>
          <w:sz w:val="24"/>
          <w:szCs w:val="24"/>
        </w:rPr>
        <w:t xml:space="preserve"> individual marketplace. </w:t>
      </w:r>
      <w:r w:rsidR="00145F2E" w:rsidRPr="005679B8">
        <w:rPr>
          <w:rFonts w:asciiTheme="majorHAnsi" w:hAnsiTheme="majorHAnsi" w:cs="Arial"/>
          <w:sz w:val="24"/>
          <w:szCs w:val="24"/>
        </w:rPr>
        <w:t>Recently, the Senate H</w:t>
      </w:r>
      <w:r w:rsidR="005679B8">
        <w:rPr>
          <w:rFonts w:asciiTheme="majorHAnsi" w:hAnsiTheme="majorHAnsi" w:cs="Arial"/>
          <w:sz w:val="24"/>
          <w:szCs w:val="24"/>
        </w:rPr>
        <w:t>ELP</w:t>
      </w:r>
      <w:r w:rsidR="00145F2E" w:rsidRPr="005679B8">
        <w:rPr>
          <w:rFonts w:asciiTheme="majorHAnsi" w:hAnsiTheme="majorHAnsi" w:cs="Arial"/>
          <w:sz w:val="24"/>
          <w:szCs w:val="24"/>
        </w:rPr>
        <w:t xml:space="preserve"> Committee </w:t>
      </w:r>
      <w:r w:rsidR="005679B8">
        <w:rPr>
          <w:rFonts w:asciiTheme="majorHAnsi" w:hAnsiTheme="majorHAnsi" w:cs="Arial"/>
          <w:sz w:val="24"/>
          <w:szCs w:val="24"/>
        </w:rPr>
        <w:t xml:space="preserve">(Chairman Alexander (R-TN) </w:t>
      </w:r>
      <w:r w:rsidR="00145F2E" w:rsidRPr="005679B8">
        <w:rPr>
          <w:rFonts w:asciiTheme="majorHAnsi" w:hAnsiTheme="majorHAnsi" w:cs="Arial"/>
          <w:sz w:val="24"/>
          <w:szCs w:val="24"/>
        </w:rPr>
        <w:t>announced it will hold bipartisan hearing</w:t>
      </w:r>
      <w:r w:rsidR="005679B8">
        <w:rPr>
          <w:rFonts w:asciiTheme="majorHAnsi" w:hAnsiTheme="majorHAnsi" w:cs="Arial"/>
          <w:sz w:val="24"/>
          <w:szCs w:val="24"/>
        </w:rPr>
        <w:t>s</w:t>
      </w:r>
      <w:r w:rsidR="00145F2E" w:rsidRPr="005679B8">
        <w:rPr>
          <w:rFonts w:asciiTheme="majorHAnsi" w:hAnsiTheme="majorHAnsi" w:cs="Arial"/>
          <w:sz w:val="24"/>
          <w:szCs w:val="24"/>
        </w:rPr>
        <w:t xml:space="preserve"> the first week of September on how to stabilize the individual marketplace</w:t>
      </w:r>
      <w:r w:rsidR="005679B8">
        <w:rPr>
          <w:rFonts w:asciiTheme="majorHAnsi" w:hAnsiTheme="majorHAnsi" w:cs="Arial"/>
          <w:sz w:val="24"/>
          <w:szCs w:val="24"/>
        </w:rPr>
        <w:t xml:space="preserve"> for </w:t>
      </w:r>
      <w:r>
        <w:rPr>
          <w:rFonts w:asciiTheme="majorHAnsi" w:hAnsiTheme="majorHAnsi" w:cs="Arial"/>
          <w:sz w:val="24"/>
          <w:szCs w:val="24"/>
        </w:rPr>
        <w:t>the next year while discussions take place on the longer-term changes that are needed in the health care system</w:t>
      </w:r>
      <w:r w:rsidR="00145F2E" w:rsidRPr="005679B8">
        <w:rPr>
          <w:rFonts w:asciiTheme="majorHAnsi" w:hAnsiTheme="majorHAnsi" w:cs="Arial"/>
          <w:sz w:val="24"/>
          <w:szCs w:val="24"/>
        </w:rPr>
        <w:t xml:space="preserve">. </w:t>
      </w:r>
    </w:p>
    <w:p w:rsidR="00145F2E" w:rsidRPr="005679B8" w:rsidRDefault="00145F2E" w:rsidP="00D976B4">
      <w:pPr>
        <w:spacing w:line="240" w:lineRule="auto"/>
        <w:contextualSpacing/>
        <w:rPr>
          <w:rFonts w:asciiTheme="majorHAnsi" w:hAnsiTheme="majorHAnsi" w:cs="Arial"/>
          <w:sz w:val="10"/>
          <w:szCs w:val="10"/>
        </w:rPr>
      </w:pPr>
    </w:p>
    <w:p w:rsidR="00EB61A8" w:rsidRPr="005679B8" w:rsidRDefault="00262AEF" w:rsidP="00D976B4">
      <w:pPr>
        <w:spacing w:line="240" w:lineRule="auto"/>
        <w:contextualSpacing/>
        <w:rPr>
          <w:rFonts w:asciiTheme="majorHAnsi" w:hAnsiTheme="majorHAnsi" w:cs="Arial"/>
          <w:sz w:val="24"/>
          <w:szCs w:val="24"/>
        </w:rPr>
      </w:pPr>
      <w:r>
        <w:rPr>
          <w:rFonts w:asciiTheme="majorHAnsi" w:hAnsiTheme="majorHAnsi" w:cs="Arial"/>
          <w:sz w:val="24"/>
          <w:szCs w:val="24"/>
        </w:rPr>
        <w:t>Here is further background on the repeal effort and at the end of the update there is</w:t>
      </w:r>
      <w:r w:rsidR="00EB61A8" w:rsidRPr="005679B8">
        <w:rPr>
          <w:rFonts w:asciiTheme="majorHAnsi" w:hAnsiTheme="majorHAnsi" w:cs="Arial"/>
          <w:sz w:val="24"/>
          <w:szCs w:val="24"/>
        </w:rPr>
        <w:t xml:space="preserve"> the Families USA victory thank you message</w:t>
      </w:r>
      <w:r>
        <w:rPr>
          <w:rFonts w:asciiTheme="majorHAnsi" w:hAnsiTheme="majorHAnsi" w:cs="Arial"/>
          <w:sz w:val="24"/>
          <w:szCs w:val="24"/>
        </w:rPr>
        <w:t xml:space="preserve"> to advocates</w:t>
      </w:r>
      <w:r w:rsidR="00EB61A8" w:rsidRPr="005679B8">
        <w:rPr>
          <w:rFonts w:asciiTheme="majorHAnsi" w:hAnsiTheme="majorHAnsi" w:cs="Arial"/>
          <w:sz w:val="24"/>
          <w:szCs w:val="24"/>
        </w:rPr>
        <w:t>.</w:t>
      </w:r>
    </w:p>
    <w:p w:rsidR="000D2BA2" w:rsidRPr="00E13E6A" w:rsidRDefault="000D2BA2" w:rsidP="00D976B4">
      <w:pPr>
        <w:pStyle w:val="ListParagraph"/>
        <w:numPr>
          <w:ilvl w:val="0"/>
          <w:numId w:val="19"/>
        </w:numPr>
        <w:rPr>
          <w:rFonts w:asciiTheme="majorHAnsi" w:hAnsiTheme="majorHAnsi" w:cs="Helvetica"/>
          <w:b/>
          <w:bCs/>
          <w:color w:val="404040"/>
          <w:sz w:val="24"/>
          <w:szCs w:val="24"/>
          <w:shd w:val="clear" w:color="auto" w:fill="FFFFFF"/>
        </w:rPr>
      </w:pPr>
      <w:r w:rsidRPr="00E13E6A">
        <w:rPr>
          <w:rFonts w:asciiTheme="majorHAnsi" w:hAnsiTheme="majorHAnsi" w:cs="Helvetica"/>
          <w:bCs/>
          <w:sz w:val="24"/>
          <w:szCs w:val="24"/>
          <w:shd w:val="clear" w:color="auto" w:fill="FFFFFF"/>
        </w:rPr>
        <w:t>Here is the CBO estimate</w:t>
      </w:r>
      <w:r w:rsidRPr="00E13E6A">
        <w:rPr>
          <w:rFonts w:asciiTheme="majorHAnsi" w:hAnsiTheme="majorHAnsi" w:cs="Helvetica"/>
          <w:bCs/>
          <w:color w:val="404040"/>
          <w:sz w:val="24"/>
          <w:szCs w:val="24"/>
          <w:shd w:val="clear" w:color="auto" w:fill="FFFFFF"/>
        </w:rPr>
        <w:t>:</w:t>
      </w:r>
      <w:r w:rsidRPr="00E13E6A">
        <w:rPr>
          <w:rFonts w:asciiTheme="majorHAnsi" w:hAnsiTheme="majorHAnsi" w:cs="Helvetica"/>
          <w:b/>
          <w:bCs/>
          <w:color w:val="404040"/>
          <w:sz w:val="24"/>
          <w:szCs w:val="24"/>
          <w:shd w:val="clear" w:color="auto" w:fill="FFFFFF"/>
        </w:rPr>
        <w:t xml:space="preserve">  </w:t>
      </w:r>
      <w:hyperlink r:id="rId8" w:history="1">
        <w:r w:rsidRPr="00E13E6A">
          <w:rPr>
            <w:rStyle w:val="Hyperlink"/>
            <w:rFonts w:asciiTheme="majorHAnsi" w:hAnsiTheme="majorHAnsi" w:cs="Helvetica"/>
            <w:sz w:val="24"/>
            <w:szCs w:val="24"/>
            <w:shd w:val="clear" w:color="auto" w:fill="FFFFFF"/>
          </w:rPr>
          <w:t>https://www.cbo.gov/publication/52939</w:t>
        </w:r>
      </w:hyperlink>
    </w:p>
    <w:p w:rsidR="000D2BA2" w:rsidRPr="00E13E6A" w:rsidRDefault="000D2BA2" w:rsidP="00D976B4">
      <w:pPr>
        <w:pStyle w:val="ListParagraph"/>
        <w:numPr>
          <w:ilvl w:val="0"/>
          <w:numId w:val="19"/>
        </w:numPr>
        <w:shd w:val="clear" w:color="auto" w:fill="FFFFFF"/>
        <w:spacing w:after="240"/>
        <w:rPr>
          <w:rStyle w:val="Hyperlink"/>
          <w:rFonts w:asciiTheme="majorHAnsi" w:hAnsiTheme="majorHAnsi" w:cs="Arial"/>
          <w:sz w:val="24"/>
          <w:szCs w:val="24"/>
        </w:rPr>
      </w:pPr>
      <w:r w:rsidRPr="00E13E6A">
        <w:rPr>
          <w:rFonts w:asciiTheme="majorHAnsi" w:hAnsiTheme="majorHAnsi" w:cs="Arial"/>
          <w:sz w:val="24"/>
          <w:szCs w:val="24"/>
        </w:rPr>
        <w:t xml:space="preserve">Read the bill and summary at:  </w:t>
      </w:r>
      <w:hyperlink r:id="rId9" w:history="1">
        <w:r w:rsidRPr="00E13E6A">
          <w:rPr>
            <w:rStyle w:val="Hyperlink"/>
            <w:rFonts w:asciiTheme="majorHAnsi" w:hAnsiTheme="majorHAnsi" w:cs="Arial"/>
            <w:sz w:val="24"/>
            <w:szCs w:val="24"/>
          </w:rPr>
          <w:t>https://www.budget.senate.gov/bettercare</w:t>
        </w:r>
      </w:hyperlink>
    </w:p>
    <w:p w:rsidR="00EB61A8" w:rsidRPr="00E13E6A" w:rsidRDefault="000D2BA2" w:rsidP="00621647">
      <w:pPr>
        <w:pStyle w:val="ListParagraph"/>
        <w:numPr>
          <w:ilvl w:val="0"/>
          <w:numId w:val="19"/>
        </w:numPr>
        <w:shd w:val="clear" w:color="auto" w:fill="FFFFFF"/>
        <w:rPr>
          <w:rFonts w:asciiTheme="majorHAnsi" w:hAnsiTheme="majorHAnsi" w:cs="Arial"/>
          <w:color w:val="0000FF"/>
          <w:sz w:val="24"/>
          <w:szCs w:val="24"/>
          <w:u w:val="single"/>
        </w:rPr>
      </w:pPr>
      <w:r w:rsidRPr="00E13E6A">
        <w:rPr>
          <w:rFonts w:asciiTheme="majorHAnsi" w:hAnsiTheme="majorHAnsi" w:cs="Arial"/>
          <w:sz w:val="24"/>
          <w:szCs w:val="24"/>
        </w:rPr>
        <w:lastRenderedPageBreak/>
        <w:t>Article about Senator McCain:</w:t>
      </w:r>
      <w:r w:rsidRPr="00E13E6A">
        <w:rPr>
          <w:rStyle w:val="Hyperlink"/>
          <w:rFonts w:asciiTheme="majorHAnsi" w:hAnsiTheme="majorHAnsi" w:cs="Arial"/>
          <w:sz w:val="24"/>
          <w:szCs w:val="24"/>
        </w:rPr>
        <w:t xml:space="preserve"> </w:t>
      </w:r>
      <w:hyperlink r:id="rId10" w:tgtFrame="_blank" w:history="1">
        <w:r w:rsidR="00EB61A8" w:rsidRPr="00E13E6A">
          <w:rPr>
            <w:rStyle w:val="Hyperlink"/>
            <w:rFonts w:asciiTheme="majorHAnsi" w:hAnsiTheme="majorHAnsi"/>
            <w:sz w:val="24"/>
            <w:szCs w:val="24"/>
          </w:rPr>
          <w:t>http://www.rollcall.com/news/john-mccain-republicans-health-care/?utm_source=just-in&amp;utm_medium=email&amp;utm_campaign=newsletters</w:t>
        </w:r>
      </w:hyperlink>
    </w:p>
    <w:p w:rsidR="00621647" w:rsidRDefault="00621647" w:rsidP="00621647">
      <w:pPr>
        <w:pStyle w:val="NormalWeb"/>
        <w:spacing w:before="0" w:beforeAutospacing="0" w:after="0" w:afterAutospacing="0"/>
        <w:rPr>
          <w:b/>
          <w:bCs/>
          <w:u w:val="single"/>
        </w:rPr>
      </w:pPr>
    </w:p>
    <w:p w:rsidR="0036146E" w:rsidRPr="00621647" w:rsidRDefault="0036146E" w:rsidP="00621647">
      <w:pPr>
        <w:pStyle w:val="NormalWeb"/>
        <w:spacing w:before="0" w:beforeAutospacing="0" w:after="0" w:afterAutospacing="0"/>
        <w:rPr>
          <w:b/>
          <w:bCs/>
          <w:u w:val="single"/>
        </w:rPr>
      </w:pPr>
      <w:r w:rsidRPr="00621647">
        <w:rPr>
          <w:b/>
          <w:bCs/>
          <w:u w:val="single"/>
        </w:rPr>
        <w:t xml:space="preserve">The Debt Ceiling </w:t>
      </w:r>
    </w:p>
    <w:p w:rsidR="0036146E" w:rsidRDefault="0036146E" w:rsidP="0036146E">
      <w:pPr>
        <w:pStyle w:val="NormalWeb"/>
      </w:pPr>
      <w:r>
        <w:t xml:space="preserve">Secretary of Treasury Steven Mnuchin has </w:t>
      </w:r>
      <w:r w:rsidR="000B1D89">
        <w:t>asked</w:t>
      </w:r>
      <w:r>
        <w:t xml:space="preserve"> congress to raise the debt limit as soon as possible </w:t>
      </w:r>
      <w:r w:rsidR="000B1D89">
        <w:t xml:space="preserve">but no later than September 29, 2017.  He has already begun to withhold investments from the Civil Service Retirement and Disability Fund and taken other measures to preserve assets to pay U.S. bills. However, conservatives in the House are not likely to support a clean bill to raise the debt limit. They would prefer the bill to include spending cuts and other concessions. Therefore, Speaker Ryan will likely need Democrats to pass the bill, which will push the conservative Freedom Caucus members further away from </w:t>
      </w:r>
      <w:r w:rsidR="00621647">
        <w:t xml:space="preserve">supporting </w:t>
      </w:r>
      <w:r w:rsidR="000B1D89">
        <w:t>him</w:t>
      </w:r>
      <w:r w:rsidR="00621647">
        <w:t xml:space="preserve"> as Speaker</w:t>
      </w:r>
      <w:r w:rsidR="000B1D89">
        <w:t xml:space="preserve">.  </w:t>
      </w:r>
    </w:p>
    <w:p w:rsidR="007C1241" w:rsidRPr="00A315E8" w:rsidRDefault="007C1241" w:rsidP="00D976B4">
      <w:pPr>
        <w:shd w:val="clear" w:color="auto" w:fill="FFFFFF"/>
        <w:spacing w:line="240" w:lineRule="auto"/>
        <w:contextualSpacing/>
        <w:rPr>
          <w:rStyle w:val="Strong"/>
          <w:rFonts w:asciiTheme="majorHAnsi" w:hAnsiTheme="majorHAnsi"/>
          <w:b w:val="0"/>
          <w:bCs w:val="0"/>
          <w:sz w:val="10"/>
          <w:szCs w:val="10"/>
          <w:lang w:eastAsia="ja-JP"/>
        </w:rPr>
      </w:pPr>
    </w:p>
    <w:p w:rsidR="00621647" w:rsidRDefault="001A69ED" w:rsidP="00D976B4">
      <w:pPr>
        <w:spacing w:line="240" w:lineRule="auto"/>
        <w:contextualSpacing/>
        <w:rPr>
          <w:rFonts w:ascii="Cambria" w:hAnsi="Cambria"/>
          <w:b/>
          <w:sz w:val="24"/>
          <w:szCs w:val="24"/>
          <w:u w:val="single"/>
        </w:rPr>
      </w:pPr>
      <w:r w:rsidRPr="001A69ED">
        <w:rPr>
          <w:rFonts w:ascii="Cambria" w:hAnsi="Cambria"/>
          <w:b/>
          <w:sz w:val="24"/>
          <w:szCs w:val="24"/>
          <w:u w:val="single"/>
        </w:rPr>
        <w:t>The FY 2018 Budget</w:t>
      </w:r>
    </w:p>
    <w:p w:rsidR="00621647" w:rsidRDefault="00621647" w:rsidP="00D976B4">
      <w:pPr>
        <w:spacing w:line="240" w:lineRule="auto"/>
        <w:contextualSpacing/>
        <w:rPr>
          <w:rFonts w:ascii="Cambria" w:hAnsi="Cambria"/>
          <w:b/>
          <w:sz w:val="24"/>
          <w:szCs w:val="24"/>
          <w:u w:val="single"/>
        </w:rPr>
      </w:pPr>
    </w:p>
    <w:p w:rsidR="00757C3A" w:rsidRDefault="00757C3A" w:rsidP="00D976B4">
      <w:pPr>
        <w:spacing w:line="240" w:lineRule="auto"/>
        <w:contextualSpacing/>
        <w:rPr>
          <w:rFonts w:ascii="Cambria" w:hAnsi="Cambria"/>
          <w:sz w:val="24"/>
          <w:szCs w:val="24"/>
        </w:rPr>
      </w:pPr>
      <w:r>
        <w:rPr>
          <w:rFonts w:ascii="Cambria" w:hAnsi="Cambria"/>
          <w:sz w:val="24"/>
          <w:szCs w:val="24"/>
        </w:rPr>
        <w:t>On July 19, t</w:t>
      </w:r>
      <w:r w:rsidR="001A69ED" w:rsidRPr="00CA70D4">
        <w:rPr>
          <w:rFonts w:ascii="Cambria" w:hAnsi="Cambria"/>
          <w:sz w:val="24"/>
          <w:szCs w:val="24"/>
        </w:rPr>
        <w:t xml:space="preserve">he House Budget Committee passed the Republican FY 2018 </w:t>
      </w:r>
      <w:r>
        <w:rPr>
          <w:rFonts w:ascii="Cambria" w:hAnsi="Cambria"/>
          <w:sz w:val="24"/>
          <w:szCs w:val="24"/>
        </w:rPr>
        <w:t>budget</w:t>
      </w:r>
      <w:r w:rsidR="001A69ED" w:rsidRPr="00CA70D4">
        <w:rPr>
          <w:rFonts w:ascii="Cambria" w:hAnsi="Cambria"/>
          <w:sz w:val="24"/>
          <w:szCs w:val="24"/>
        </w:rPr>
        <w:t xml:space="preserve"> resolution</w:t>
      </w:r>
      <w:r>
        <w:rPr>
          <w:rFonts w:ascii="Cambria" w:hAnsi="Cambria"/>
          <w:sz w:val="24"/>
          <w:szCs w:val="24"/>
        </w:rPr>
        <w:t xml:space="preserve"> on </w:t>
      </w:r>
      <w:r w:rsidR="001A69ED" w:rsidRPr="00CA70D4">
        <w:rPr>
          <w:rFonts w:ascii="Cambria" w:hAnsi="Cambria"/>
          <w:sz w:val="24"/>
          <w:szCs w:val="24"/>
        </w:rPr>
        <w:t xml:space="preserve">a party line vote of 22-14.  </w:t>
      </w:r>
      <w:r>
        <w:rPr>
          <w:rFonts w:ascii="Cambria" w:hAnsi="Cambria"/>
          <w:sz w:val="24"/>
          <w:szCs w:val="24"/>
        </w:rPr>
        <w:t xml:space="preserve">The resolution includes $4.4 trillion in cuts over 10 years to mandatory spending. </w:t>
      </w:r>
      <w:r w:rsidR="001A69ED" w:rsidRPr="00CA70D4">
        <w:rPr>
          <w:rFonts w:ascii="Cambria" w:hAnsi="Cambria"/>
          <w:sz w:val="24"/>
          <w:szCs w:val="24"/>
        </w:rPr>
        <w:t>It is another attack on both entitlement programs and non-defense discretionary spending, including saving</w:t>
      </w:r>
      <w:r w:rsidR="001A69ED">
        <w:rPr>
          <w:rFonts w:ascii="Cambria" w:hAnsi="Cambria"/>
          <w:sz w:val="24"/>
          <w:szCs w:val="24"/>
        </w:rPr>
        <w:t>s</w:t>
      </w:r>
      <w:r w:rsidR="001A69ED" w:rsidRPr="00CA70D4">
        <w:rPr>
          <w:rFonts w:ascii="Cambria" w:hAnsi="Cambria"/>
          <w:sz w:val="24"/>
          <w:szCs w:val="24"/>
        </w:rPr>
        <w:t xml:space="preserve"> in Medicare of $487 billion, Medicaid of $1.5 trillion, and much more.  </w:t>
      </w:r>
      <w:r>
        <w:rPr>
          <w:rFonts w:ascii="Cambria" w:hAnsi="Cambria"/>
          <w:sz w:val="24"/>
          <w:szCs w:val="24"/>
        </w:rPr>
        <w:t xml:space="preserve">The proposed cuts to Medicare include enacting means testing, raising the eligibility age, increasing cost sharing and adapting Medicare coverage guarantee to premium support (use </w:t>
      </w:r>
      <w:r w:rsidR="00005F42">
        <w:rPr>
          <w:rFonts w:ascii="Cambria" w:hAnsi="Cambria"/>
          <w:sz w:val="24"/>
          <w:szCs w:val="24"/>
        </w:rPr>
        <w:t xml:space="preserve">of </w:t>
      </w:r>
      <w:r>
        <w:rPr>
          <w:rFonts w:ascii="Cambria" w:hAnsi="Cambria"/>
          <w:sz w:val="24"/>
          <w:szCs w:val="24"/>
        </w:rPr>
        <w:t>a voucher system).</w:t>
      </w:r>
      <w:r w:rsidR="00621647">
        <w:rPr>
          <w:rFonts w:ascii="Cambria" w:hAnsi="Cambria"/>
          <w:sz w:val="24"/>
          <w:szCs w:val="24"/>
        </w:rPr>
        <w:t xml:space="preserve"> Speaker Ryan has been promoting these ideas for years.</w:t>
      </w:r>
    </w:p>
    <w:p w:rsidR="00757C3A" w:rsidRPr="00D84A35" w:rsidRDefault="00757C3A" w:rsidP="00D976B4">
      <w:pPr>
        <w:spacing w:line="240" w:lineRule="auto"/>
        <w:contextualSpacing/>
        <w:rPr>
          <w:rFonts w:ascii="Cambria" w:hAnsi="Cambria"/>
          <w:sz w:val="10"/>
          <w:szCs w:val="10"/>
        </w:rPr>
      </w:pPr>
    </w:p>
    <w:p w:rsidR="00621647" w:rsidRPr="00621647" w:rsidRDefault="001A69ED" w:rsidP="00621647">
      <w:pPr>
        <w:spacing w:line="240" w:lineRule="auto"/>
        <w:contextualSpacing/>
        <w:rPr>
          <w:rFonts w:asciiTheme="majorHAnsi" w:hAnsiTheme="majorHAnsi"/>
          <w:sz w:val="24"/>
          <w:szCs w:val="24"/>
          <w:shd w:val="clear" w:color="auto" w:fill="FFFFFF"/>
        </w:rPr>
      </w:pPr>
      <w:r w:rsidRPr="00CA70D4">
        <w:rPr>
          <w:rFonts w:ascii="Cambria" w:hAnsi="Cambria"/>
          <w:sz w:val="24"/>
          <w:szCs w:val="24"/>
        </w:rPr>
        <w:t>This bill provides the instructions for a tax bill as part of a budget reconciliation package later in the year.  Below are some documents related to this budget, which may not have enough votes yet to pass in the full House</w:t>
      </w:r>
      <w:r w:rsidR="00757C3A">
        <w:rPr>
          <w:rFonts w:ascii="Cambria" w:hAnsi="Cambria"/>
          <w:sz w:val="24"/>
          <w:szCs w:val="24"/>
        </w:rPr>
        <w:t>, w</w:t>
      </w:r>
      <w:r w:rsidRPr="00CA70D4">
        <w:rPr>
          <w:rFonts w:ascii="Cambria" w:hAnsi="Cambria"/>
          <w:sz w:val="24"/>
          <w:szCs w:val="24"/>
        </w:rPr>
        <w:t>ith potential pushback from conservatives</w:t>
      </w:r>
      <w:r w:rsidR="00757C3A">
        <w:rPr>
          <w:rFonts w:ascii="Cambria" w:hAnsi="Cambria"/>
          <w:sz w:val="24"/>
          <w:szCs w:val="24"/>
        </w:rPr>
        <w:t xml:space="preserve"> who think the resolutions does not cut enough</w:t>
      </w:r>
      <w:r w:rsidRPr="00CA70D4">
        <w:rPr>
          <w:rFonts w:ascii="Cambria" w:hAnsi="Cambria"/>
          <w:sz w:val="24"/>
          <w:szCs w:val="24"/>
        </w:rPr>
        <w:t>.</w:t>
      </w:r>
      <w:r w:rsidR="00757C3A">
        <w:rPr>
          <w:rFonts w:ascii="Cambria" w:hAnsi="Cambria"/>
          <w:sz w:val="24"/>
          <w:szCs w:val="24"/>
        </w:rPr>
        <w:t xml:space="preserve"> While moderates are pushing for a budget deal to raise the spending caps. </w:t>
      </w:r>
      <w:r w:rsidR="00621647">
        <w:rPr>
          <w:rFonts w:ascii="Cambria" w:hAnsi="Cambria"/>
          <w:sz w:val="24"/>
          <w:szCs w:val="24"/>
        </w:rPr>
        <w:t xml:space="preserve">House </w:t>
      </w:r>
      <w:r w:rsidR="00621647" w:rsidRPr="00621647">
        <w:rPr>
          <w:rFonts w:asciiTheme="majorHAnsi" w:hAnsiTheme="majorHAnsi"/>
          <w:sz w:val="24"/>
          <w:szCs w:val="24"/>
        </w:rPr>
        <w:t>Majority Leader </w:t>
      </w:r>
      <w:r w:rsidR="00621647" w:rsidRPr="00621647">
        <w:rPr>
          <w:rFonts w:asciiTheme="majorHAnsi" w:hAnsiTheme="majorHAnsi"/>
          <w:sz w:val="24"/>
          <w:szCs w:val="24"/>
          <w:bdr w:val="none" w:sz="0" w:space="0" w:color="auto" w:frame="1"/>
        </w:rPr>
        <w:t>Kevin McCarthy</w:t>
      </w:r>
      <w:r w:rsidR="00621647">
        <w:rPr>
          <w:rFonts w:asciiTheme="majorHAnsi" w:hAnsiTheme="majorHAnsi"/>
          <w:sz w:val="24"/>
          <w:szCs w:val="24"/>
        </w:rPr>
        <w:t xml:space="preserve"> (R-CA) has said that </w:t>
      </w:r>
      <w:r w:rsidR="00621647" w:rsidRPr="00621647">
        <w:rPr>
          <w:rFonts w:asciiTheme="majorHAnsi" w:hAnsiTheme="majorHAnsi"/>
          <w:sz w:val="24"/>
          <w:szCs w:val="24"/>
        </w:rPr>
        <w:t xml:space="preserve">the budget would </w:t>
      </w:r>
      <w:r w:rsidR="00621647">
        <w:rPr>
          <w:rFonts w:asciiTheme="majorHAnsi" w:hAnsiTheme="majorHAnsi"/>
          <w:sz w:val="24"/>
          <w:szCs w:val="24"/>
        </w:rPr>
        <w:t>go to the House fl</w:t>
      </w:r>
      <w:r w:rsidR="00621647" w:rsidRPr="00621647">
        <w:rPr>
          <w:rFonts w:asciiTheme="majorHAnsi" w:hAnsiTheme="majorHAnsi"/>
          <w:sz w:val="24"/>
          <w:szCs w:val="24"/>
        </w:rPr>
        <w:t>oor in September.</w:t>
      </w:r>
      <w:r w:rsidR="00621647" w:rsidRPr="00621647">
        <w:rPr>
          <w:rFonts w:asciiTheme="majorHAnsi" w:hAnsiTheme="majorHAnsi"/>
          <w:sz w:val="24"/>
          <w:szCs w:val="24"/>
          <w:shd w:val="clear" w:color="auto" w:fill="FFFFFF"/>
        </w:rPr>
        <w:t xml:space="preserve"> </w:t>
      </w:r>
      <w:r w:rsidR="00621647">
        <w:rPr>
          <w:rFonts w:asciiTheme="majorHAnsi" w:hAnsiTheme="majorHAnsi"/>
          <w:sz w:val="24"/>
          <w:szCs w:val="24"/>
          <w:shd w:val="clear" w:color="auto" w:fill="FFFFFF"/>
        </w:rPr>
        <w:t xml:space="preserve">If they can pass the appropriations package the first week back, they could use the second week of September for the budget. On the Senate side, </w:t>
      </w:r>
      <w:r w:rsidR="00621647" w:rsidRPr="00621647">
        <w:rPr>
          <w:rFonts w:asciiTheme="majorHAnsi" w:hAnsiTheme="majorHAnsi"/>
          <w:sz w:val="24"/>
          <w:szCs w:val="24"/>
          <w:shd w:val="clear" w:color="auto" w:fill="FFFFFF"/>
        </w:rPr>
        <w:t>Budget</w:t>
      </w:r>
      <w:r w:rsidR="00621647">
        <w:rPr>
          <w:rFonts w:asciiTheme="majorHAnsi" w:hAnsiTheme="majorHAnsi"/>
          <w:sz w:val="24"/>
          <w:szCs w:val="24"/>
          <w:shd w:val="clear" w:color="auto" w:fill="FFFFFF"/>
        </w:rPr>
        <w:t xml:space="preserve"> Committee </w:t>
      </w:r>
      <w:r w:rsidR="00621647" w:rsidRPr="00621647">
        <w:rPr>
          <w:rFonts w:asciiTheme="majorHAnsi" w:hAnsiTheme="majorHAnsi"/>
          <w:sz w:val="24"/>
          <w:szCs w:val="24"/>
          <w:shd w:val="clear" w:color="auto" w:fill="FFFFFF"/>
        </w:rPr>
        <w:t>Chairman </w:t>
      </w:r>
      <w:r w:rsidR="00621647" w:rsidRPr="00621647">
        <w:rPr>
          <w:rFonts w:asciiTheme="majorHAnsi" w:hAnsiTheme="majorHAnsi"/>
          <w:sz w:val="24"/>
          <w:szCs w:val="24"/>
          <w:bdr w:val="none" w:sz="0" w:space="0" w:color="auto" w:frame="1"/>
          <w:shd w:val="clear" w:color="auto" w:fill="FFFFFF"/>
        </w:rPr>
        <w:t>Michael B. Enzi</w:t>
      </w:r>
      <w:r w:rsidR="00621647" w:rsidRPr="00621647">
        <w:rPr>
          <w:rFonts w:asciiTheme="majorHAnsi" w:hAnsiTheme="majorHAnsi"/>
          <w:sz w:val="24"/>
          <w:szCs w:val="24"/>
          <w:shd w:val="clear" w:color="auto" w:fill="FFFFFF"/>
        </w:rPr>
        <w:t xml:space="preserve"> </w:t>
      </w:r>
      <w:r w:rsidR="00621647">
        <w:rPr>
          <w:rFonts w:asciiTheme="majorHAnsi" w:hAnsiTheme="majorHAnsi"/>
          <w:sz w:val="24"/>
          <w:szCs w:val="24"/>
          <w:shd w:val="clear" w:color="auto" w:fill="FFFFFF"/>
        </w:rPr>
        <w:t>(R-WY)</w:t>
      </w:r>
      <w:r w:rsidR="00621647" w:rsidRPr="00621647">
        <w:rPr>
          <w:rFonts w:asciiTheme="majorHAnsi" w:hAnsiTheme="majorHAnsi"/>
          <w:sz w:val="24"/>
          <w:szCs w:val="24"/>
          <w:shd w:val="clear" w:color="auto" w:fill="FFFFFF"/>
        </w:rPr>
        <w:t xml:space="preserve"> </w:t>
      </w:r>
      <w:r w:rsidR="00621647">
        <w:rPr>
          <w:rFonts w:asciiTheme="majorHAnsi" w:hAnsiTheme="majorHAnsi"/>
          <w:sz w:val="24"/>
          <w:szCs w:val="24"/>
          <w:shd w:val="clear" w:color="auto" w:fill="FFFFFF"/>
        </w:rPr>
        <w:t>is planning to mark-up his budget bill in September.</w:t>
      </w:r>
    </w:p>
    <w:p w:rsidR="001A69ED" w:rsidRPr="007C1241" w:rsidRDefault="001A69ED" w:rsidP="00D976B4">
      <w:pPr>
        <w:pStyle w:val="ListParagraph"/>
        <w:numPr>
          <w:ilvl w:val="0"/>
          <w:numId w:val="12"/>
        </w:numPr>
        <w:rPr>
          <w:rFonts w:ascii="Cambria" w:hAnsi="Cambria"/>
          <w:sz w:val="24"/>
          <w:szCs w:val="24"/>
        </w:rPr>
      </w:pPr>
      <w:r w:rsidRPr="007C1241">
        <w:rPr>
          <w:rFonts w:ascii="Cambria" w:hAnsi="Cambria"/>
          <w:sz w:val="24"/>
          <w:szCs w:val="24"/>
        </w:rPr>
        <w:t xml:space="preserve">Here is the link to House Chairman Black’s budget:  </w:t>
      </w:r>
      <w:hyperlink r:id="rId11" w:history="1">
        <w:r w:rsidRPr="007C1241">
          <w:rPr>
            <w:rStyle w:val="Hyperlink"/>
            <w:rFonts w:ascii="Cambria" w:hAnsi="Cambria"/>
            <w:sz w:val="24"/>
            <w:szCs w:val="24"/>
          </w:rPr>
          <w:t>https://budget.house.gov/budgets/fy18/</w:t>
        </w:r>
      </w:hyperlink>
    </w:p>
    <w:p w:rsidR="001A69ED" w:rsidRPr="007C1241" w:rsidRDefault="001A69ED" w:rsidP="00D976B4">
      <w:pPr>
        <w:pStyle w:val="ListParagraph"/>
        <w:numPr>
          <w:ilvl w:val="0"/>
          <w:numId w:val="12"/>
        </w:numPr>
        <w:rPr>
          <w:rFonts w:ascii="Cambria" w:eastAsia="Times New Roman" w:hAnsi="Cambria"/>
          <w:sz w:val="24"/>
          <w:szCs w:val="24"/>
        </w:rPr>
      </w:pPr>
      <w:r w:rsidRPr="007C1241">
        <w:rPr>
          <w:rFonts w:ascii="Cambria" w:hAnsi="Cambria"/>
          <w:sz w:val="24"/>
          <w:szCs w:val="24"/>
        </w:rPr>
        <w:t xml:space="preserve">CCD’s statement on the House Budget Resolution for FY 2018 addressing the harm that the proposal would do to people with disabilities:  </w:t>
      </w:r>
      <w:hyperlink r:id="rId12" w:history="1">
        <w:r w:rsidRPr="007C1241">
          <w:rPr>
            <w:rStyle w:val="Hyperlink"/>
            <w:rFonts w:ascii="Cambria" w:hAnsi="Cambria"/>
            <w:sz w:val="24"/>
            <w:szCs w:val="24"/>
          </w:rPr>
          <w:t>http://www.c-c-d.org/fichiers/CCD-FP-Task-Statement-on-the-House-FY-2018-Budget-Resolution.pdf</w:t>
        </w:r>
      </w:hyperlink>
      <w:r w:rsidRPr="007C1241">
        <w:rPr>
          <w:rFonts w:ascii="Cambria" w:eastAsia="Times New Roman" w:hAnsi="Cambria"/>
          <w:sz w:val="24"/>
          <w:szCs w:val="24"/>
        </w:rPr>
        <w:t xml:space="preserve"> </w:t>
      </w:r>
    </w:p>
    <w:p w:rsidR="001A69ED" w:rsidRPr="007C1241" w:rsidRDefault="001A69ED" w:rsidP="00D976B4">
      <w:pPr>
        <w:pStyle w:val="ListParagraph"/>
        <w:numPr>
          <w:ilvl w:val="0"/>
          <w:numId w:val="12"/>
        </w:numPr>
        <w:rPr>
          <w:rFonts w:ascii="Cambria" w:eastAsia="Times New Roman" w:hAnsi="Cambria"/>
          <w:sz w:val="24"/>
          <w:szCs w:val="24"/>
        </w:rPr>
      </w:pPr>
      <w:r w:rsidRPr="007C1241">
        <w:rPr>
          <w:rFonts w:ascii="Cambria" w:eastAsia="Times New Roman" w:hAnsi="Cambria"/>
          <w:sz w:val="24"/>
          <w:szCs w:val="24"/>
        </w:rPr>
        <w:t>The Center on Bud</w:t>
      </w:r>
      <w:r w:rsidR="00F50ABA">
        <w:rPr>
          <w:rFonts w:ascii="Cambria" w:eastAsia="Times New Roman" w:hAnsi="Cambria"/>
          <w:sz w:val="24"/>
          <w:szCs w:val="24"/>
        </w:rPr>
        <w:t>get and Policy Priorities has an</w:t>
      </w:r>
      <w:r w:rsidRPr="007C1241">
        <w:rPr>
          <w:rFonts w:ascii="Cambria" w:eastAsia="Times New Roman" w:hAnsi="Cambria"/>
          <w:sz w:val="24"/>
          <w:szCs w:val="24"/>
        </w:rPr>
        <w:t xml:space="preserve"> analysis of the House budget, available here:  </w:t>
      </w:r>
      <w:hyperlink r:id="rId13" w:history="1">
        <w:r w:rsidRPr="007C1241">
          <w:rPr>
            <w:rStyle w:val="Hyperlink"/>
            <w:rFonts w:ascii="Cambria" w:eastAsia="Times New Roman" w:hAnsi="Cambria"/>
            <w:sz w:val="24"/>
            <w:szCs w:val="24"/>
          </w:rPr>
          <w:t>https://www.cbpp.org/press/statements/greenstein-harsh-house-gop-budget-resolution-asks-most-from-those-who-have-least</w:t>
        </w:r>
      </w:hyperlink>
    </w:p>
    <w:p w:rsidR="001A69ED" w:rsidRPr="007C1241" w:rsidRDefault="001A69ED" w:rsidP="00D976B4">
      <w:pPr>
        <w:pStyle w:val="ListParagraph"/>
        <w:numPr>
          <w:ilvl w:val="0"/>
          <w:numId w:val="12"/>
        </w:numPr>
        <w:rPr>
          <w:rFonts w:ascii="Cambria" w:eastAsia="Times New Roman" w:hAnsi="Cambria"/>
          <w:sz w:val="24"/>
          <w:szCs w:val="24"/>
        </w:rPr>
      </w:pPr>
      <w:r w:rsidRPr="007C1241">
        <w:rPr>
          <w:rFonts w:ascii="Cambria" w:eastAsia="Times New Roman" w:hAnsi="Cambria"/>
          <w:sz w:val="24"/>
          <w:szCs w:val="24"/>
        </w:rPr>
        <w:t xml:space="preserve">The House Budget Committee concurrent resolution, provisions for consideration of Social Security solvency legislation under expedited procedures begin on p. 104 at </w:t>
      </w:r>
      <w:hyperlink r:id="rId14" w:history="1">
        <w:r w:rsidRPr="007C1241">
          <w:rPr>
            <w:rStyle w:val="Hyperlink"/>
            <w:rFonts w:ascii="Cambria" w:eastAsia="Times New Roman" w:hAnsi="Cambria"/>
            <w:sz w:val="24"/>
            <w:szCs w:val="24"/>
          </w:rPr>
          <w:t>https://budget.house.gov/wp-content/uploads/2017/07/HCR_budget_2018_RH_outofcommittee.pdf</w:t>
        </w:r>
      </w:hyperlink>
    </w:p>
    <w:p w:rsidR="001A69ED" w:rsidRPr="007C1241" w:rsidRDefault="001A69ED" w:rsidP="00D976B4">
      <w:pPr>
        <w:pStyle w:val="ListParagraph"/>
        <w:numPr>
          <w:ilvl w:val="0"/>
          <w:numId w:val="12"/>
        </w:numPr>
        <w:rPr>
          <w:rFonts w:ascii="Cambria" w:hAnsi="Cambria"/>
          <w:sz w:val="24"/>
          <w:szCs w:val="24"/>
        </w:rPr>
      </w:pPr>
      <w:r w:rsidRPr="007C1241">
        <w:rPr>
          <w:rFonts w:ascii="Cambria" w:eastAsia="Times New Roman" w:hAnsi="Cambria"/>
          <w:sz w:val="24"/>
          <w:szCs w:val="24"/>
        </w:rPr>
        <w:t xml:space="preserve">Republican Study Committee 2018 budget proposal:  </w:t>
      </w:r>
      <w:hyperlink r:id="rId15" w:history="1">
        <w:r w:rsidRPr="007C1241">
          <w:rPr>
            <w:rStyle w:val="Hyperlink"/>
            <w:rFonts w:ascii="Cambria" w:hAnsi="Cambria"/>
            <w:sz w:val="24"/>
            <w:szCs w:val="24"/>
          </w:rPr>
          <w:t>http://rsc-walker.house.gov/files/Initiatives/SecuringAmericasFutureEconomyRSCFY2018Budget.pdf</w:t>
        </w:r>
      </w:hyperlink>
      <w:r w:rsidRPr="007C1241">
        <w:rPr>
          <w:rFonts w:ascii="Cambria" w:hAnsi="Cambria"/>
          <w:sz w:val="24"/>
          <w:szCs w:val="24"/>
        </w:rPr>
        <w:t xml:space="preserve"> </w:t>
      </w:r>
    </w:p>
    <w:p w:rsidR="001A69ED" w:rsidRPr="007C1241" w:rsidRDefault="001A69ED" w:rsidP="00D976B4">
      <w:pPr>
        <w:pStyle w:val="ListParagraph"/>
        <w:numPr>
          <w:ilvl w:val="0"/>
          <w:numId w:val="12"/>
        </w:numPr>
        <w:rPr>
          <w:rFonts w:ascii="Cambria" w:hAnsi="Cambria"/>
          <w:sz w:val="24"/>
          <w:szCs w:val="24"/>
        </w:rPr>
      </w:pPr>
      <w:r w:rsidRPr="007C1241">
        <w:rPr>
          <w:rFonts w:ascii="Cambria" w:eastAsia="Times New Roman" w:hAnsi="Cambria"/>
          <w:sz w:val="24"/>
          <w:szCs w:val="24"/>
        </w:rPr>
        <w:t xml:space="preserve">Narrative text for the budget res:  </w:t>
      </w:r>
      <w:hyperlink r:id="rId16" w:history="1">
        <w:r w:rsidRPr="007C1241">
          <w:rPr>
            <w:rStyle w:val="Hyperlink"/>
            <w:rFonts w:ascii="Cambria" w:eastAsia="Times New Roman" w:hAnsi="Cambria"/>
            <w:sz w:val="24"/>
            <w:szCs w:val="24"/>
          </w:rPr>
          <w:t>https://budget.house.gov/wp-content/uploads/2017/07/Building-a-Better-America-PDF-1.pdf</w:t>
        </w:r>
      </w:hyperlink>
    </w:p>
    <w:p w:rsidR="00EA4141" w:rsidRPr="00A315E8" w:rsidRDefault="00EA4141" w:rsidP="00D976B4">
      <w:pPr>
        <w:spacing w:after="0" w:line="240" w:lineRule="auto"/>
        <w:contextualSpacing/>
        <w:rPr>
          <w:rStyle w:val="Strong"/>
          <w:rFonts w:ascii="Cambria" w:eastAsia="Times New Roman" w:hAnsi="Cambria"/>
          <w:b w:val="0"/>
          <w:bCs w:val="0"/>
          <w:sz w:val="10"/>
          <w:szCs w:val="10"/>
        </w:rPr>
      </w:pPr>
    </w:p>
    <w:p w:rsidR="00F50ABA" w:rsidRDefault="00F50ABA" w:rsidP="00D976B4">
      <w:pPr>
        <w:pStyle w:val="NormalWeb"/>
        <w:shd w:val="clear" w:color="auto" w:fill="FFFFFF"/>
        <w:spacing w:before="0" w:beforeAutospacing="0" w:after="0" w:afterAutospacing="0"/>
        <w:contextualSpacing/>
        <w:rPr>
          <w:rStyle w:val="Strong"/>
          <w:rFonts w:asciiTheme="majorHAnsi" w:hAnsiTheme="majorHAnsi"/>
          <w:color w:val="222222"/>
          <w:u w:val="single"/>
        </w:rPr>
      </w:pPr>
    </w:p>
    <w:p w:rsidR="007C1241" w:rsidRPr="00A315E8" w:rsidRDefault="007C1241" w:rsidP="00D976B4">
      <w:pPr>
        <w:pStyle w:val="NormalWeb"/>
        <w:shd w:val="clear" w:color="auto" w:fill="FFFFFF"/>
        <w:spacing w:before="0" w:beforeAutospacing="0" w:after="0" w:afterAutospacing="0"/>
        <w:contextualSpacing/>
        <w:rPr>
          <w:rStyle w:val="Strong"/>
          <w:rFonts w:asciiTheme="majorHAnsi" w:hAnsiTheme="majorHAnsi"/>
          <w:b w:val="0"/>
          <w:bCs w:val="0"/>
          <w:color w:val="000000"/>
          <w:sz w:val="10"/>
        </w:rPr>
      </w:pPr>
    </w:p>
    <w:p w:rsidR="00F50ABA" w:rsidRPr="00F50ABA" w:rsidRDefault="009D5E8F" w:rsidP="00D976B4">
      <w:pPr>
        <w:pStyle w:val="NormalWeb"/>
        <w:shd w:val="clear" w:color="auto" w:fill="FFFFFF"/>
        <w:spacing w:before="0" w:beforeAutospacing="0" w:after="0" w:afterAutospacing="0"/>
        <w:contextualSpacing/>
        <w:rPr>
          <w:rStyle w:val="Strong"/>
          <w:rFonts w:asciiTheme="majorHAnsi" w:hAnsiTheme="majorHAnsi"/>
          <w:u w:val="single"/>
        </w:rPr>
      </w:pPr>
      <w:r w:rsidRPr="00F50ABA">
        <w:rPr>
          <w:rStyle w:val="Strong"/>
          <w:rFonts w:asciiTheme="majorHAnsi" w:hAnsiTheme="majorHAnsi"/>
          <w:u w:val="single"/>
        </w:rPr>
        <w:t>FY 2018 Appropriations</w:t>
      </w:r>
    </w:p>
    <w:p w:rsidR="00F50ABA" w:rsidRPr="00F50ABA" w:rsidRDefault="00F50ABA" w:rsidP="00D976B4">
      <w:pPr>
        <w:pStyle w:val="NormalWeb"/>
        <w:shd w:val="clear" w:color="auto" w:fill="FFFFFF"/>
        <w:spacing w:before="0" w:beforeAutospacing="0" w:after="0" w:afterAutospacing="0"/>
        <w:contextualSpacing/>
        <w:rPr>
          <w:rStyle w:val="Strong"/>
          <w:rFonts w:asciiTheme="majorHAnsi" w:hAnsiTheme="majorHAnsi"/>
          <w:u w:val="single"/>
        </w:rPr>
      </w:pPr>
    </w:p>
    <w:p w:rsidR="009D5E8F" w:rsidRPr="00F50ABA" w:rsidRDefault="00F50ABA" w:rsidP="00D976B4">
      <w:pPr>
        <w:pStyle w:val="NormalWeb"/>
        <w:shd w:val="clear" w:color="auto" w:fill="FFFFFF"/>
        <w:spacing w:before="0" w:beforeAutospacing="0" w:after="0" w:afterAutospacing="0"/>
        <w:contextualSpacing/>
        <w:rPr>
          <w:rFonts w:asciiTheme="majorHAnsi" w:hAnsiTheme="majorHAnsi"/>
        </w:rPr>
      </w:pPr>
      <w:r w:rsidRPr="00F50ABA">
        <w:rPr>
          <w:rStyle w:val="Strong"/>
          <w:rFonts w:asciiTheme="majorHAnsi" w:hAnsiTheme="majorHAnsi"/>
          <w:b w:val="0"/>
        </w:rPr>
        <w:t xml:space="preserve">Word is that </w:t>
      </w:r>
      <w:r w:rsidR="00810B85" w:rsidRPr="00F50ABA">
        <w:rPr>
          <w:rFonts w:asciiTheme="majorHAnsi" w:hAnsiTheme="majorHAnsi"/>
        </w:rPr>
        <w:t xml:space="preserve">The White House </w:t>
      </w:r>
      <w:r w:rsidRPr="00F50ABA">
        <w:rPr>
          <w:rFonts w:asciiTheme="majorHAnsi" w:hAnsiTheme="majorHAnsi"/>
        </w:rPr>
        <w:t>would like to make a deal on the appropriations front that would avoid a government shutdown and fund their wall on the Mexico border. They would accept lifting the spending caps on appropriations in return for the funds needed to start the wall. Some believe that President Trump will let the government shut down if he does not get the funding for the wall, b</w:t>
      </w:r>
      <w:r w:rsidR="00810B85" w:rsidRPr="00F50ABA">
        <w:rPr>
          <w:rFonts w:asciiTheme="majorHAnsi" w:hAnsiTheme="majorHAnsi"/>
        </w:rPr>
        <w:t xml:space="preserve">ut Democrats </w:t>
      </w:r>
      <w:r w:rsidRPr="00F50ABA">
        <w:rPr>
          <w:rFonts w:asciiTheme="majorHAnsi" w:hAnsiTheme="majorHAnsi"/>
        </w:rPr>
        <w:t xml:space="preserve">are </w:t>
      </w:r>
      <w:r w:rsidR="00810B85" w:rsidRPr="00F50ABA">
        <w:rPr>
          <w:rFonts w:asciiTheme="majorHAnsi" w:hAnsiTheme="majorHAnsi"/>
        </w:rPr>
        <w:t>show</w:t>
      </w:r>
      <w:r w:rsidRPr="00F50ABA">
        <w:rPr>
          <w:rFonts w:asciiTheme="majorHAnsi" w:hAnsiTheme="majorHAnsi"/>
        </w:rPr>
        <w:t>ing</w:t>
      </w:r>
      <w:r w:rsidR="00810B85" w:rsidRPr="00F50ABA">
        <w:rPr>
          <w:rFonts w:asciiTheme="majorHAnsi" w:hAnsiTheme="majorHAnsi"/>
        </w:rPr>
        <w:t xml:space="preserve"> no signs of </w:t>
      </w:r>
      <w:r w:rsidRPr="00F50ABA">
        <w:rPr>
          <w:rFonts w:asciiTheme="majorHAnsi" w:hAnsiTheme="majorHAnsi"/>
        </w:rPr>
        <w:t>supporting the funding.</w:t>
      </w:r>
      <w:r w:rsidR="003534E7">
        <w:rPr>
          <w:rFonts w:asciiTheme="majorHAnsi" w:hAnsiTheme="majorHAnsi"/>
        </w:rPr>
        <w:t xml:space="preserve">  The House is likely to take a 12-bill appropriations package to the floor the first week back from recess.</w:t>
      </w:r>
    </w:p>
    <w:p w:rsidR="00F50ABA" w:rsidRPr="00F50ABA" w:rsidRDefault="00F50ABA" w:rsidP="00D976B4">
      <w:pPr>
        <w:pStyle w:val="NormalWeb"/>
        <w:shd w:val="clear" w:color="auto" w:fill="FFFFFF"/>
        <w:spacing w:before="0" w:beforeAutospacing="0" w:after="0" w:afterAutospacing="0"/>
        <w:contextualSpacing/>
        <w:rPr>
          <w:rStyle w:val="Strong"/>
          <w:rFonts w:asciiTheme="majorHAnsi" w:hAnsiTheme="majorHAnsi"/>
          <w:u w:val="single"/>
        </w:rPr>
      </w:pPr>
    </w:p>
    <w:p w:rsidR="001A69ED" w:rsidRPr="00F50ABA" w:rsidRDefault="001A69ED" w:rsidP="00D976B4">
      <w:pPr>
        <w:pStyle w:val="NormalWeb"/>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The</w:t>
      </w:r>
      <w:r w:rsidR="00846118" w:rsidRPr="00F50ABA">
        <w:rPr>
          <w:rStyle w:val="Strong"/>
          <w:rFonts w:asciiTheme="majorHAnsi" w:hAnsiTheme="majorHAnsi"/>
          <w:b w:val="0"/>
        </w:rPr>
        <w:t xml:space="preserve"> House </w:t>
      </w:r>
      <w:r w:rsidR="00F369BD" w:rsidRPr="00F50ABA">
        <w:rPr>
          <w:rStyle w:val="Strong"/>
          <w:rFonts w:asciiTheme="majorHAnsi" w:hAnsiTheme="majorHAnsi"/>
          <w:b w:val="0"/>
        </w:rPr>
        <w:t xml:space="preserve">Labor-HHS </w:t>
      </w:r>
      <w:r w:rsidR="00846118" w:rsidRPr="00F50ABA">
        <w:rPr>
          <w:rStyle w:val="Strong"/>
          <w:rFonts w:asciiTheme="majorHAnsi" w:hAnsiTheme="majorHAnsi"/>
          <w:b w:val="0"/>
        </w:rPr>
        <w:t xml:space="preserve">Education </w:t>
      </w:r>
      <w:r w:rsidR="00F369BD" w:rsidRPr="00F50ABA">
        <w:rPr>
          <w:rStyle w:val="Strong"/>
          <w:rFonts w:asciiTheme="majorHAnsi" w:hAnsiTheme="majorHAnsi"/>
          <w:b w:val="0"/>
        </w:rPr>
        <w:t>Appropriations Subcommittee</w:t>
      </w:r>
      <w:r w:rsidR="00846118" w:rsidRPr="00F50ABA">
        <w:rPr>
          <w:rStyle w:val="Strong"/>
          <w:rFonts w:asciiTheme="majorHAnsi" w:hAnsiTheme="majorHAnsi"/>
          <w:b w:val="0"/>
        </w:rPr>
        <w:t xml:space="preserve"> </w:t>
      </w:r>
      <w:r w:rsidR="00F50ABA">
        <w:rPr>
          <w:rStyle w:val="Strong"/>
          <w:rFonts w:asciiTheme="majorHAnsi" w:hAnsiTheme="majorHAnsi"/>
          <w:b w:val="0"/>
        </w:rPr>
        <w:t xml:space="preserve">and the full </w:t>
      </w:r>
      <w:r w:rsidR="00C10AB0">
        <w:rPr>
          <w:rStyle w:val="Strong"/>
          <w:rFonts w:asciiTheme="majorHAnsi" w:hAnsiTheme="majorHAnsi"/>
          <w:b w:val="0"/>
        </w:rPr>
        <w:t>Appropriations</w:t>
      </w:r>
      <w:r w:rsidR="00F50ABA">
        <w:rPr>
          <w:rStyle w:val="Strong"/>
          <w:rFonts w:asciiTheme="majorHAnsi" w:hAnsiTheme="majorHAnsi"/>
          <w:b w:val="0"/>
        </w:rPr>
        <w:t xml:space="preserve"> Committee have </w:t>
      </w:r>
      <w:r w:rsidR="00F369BD" w:rsidRPr="00F50ABA">
        <w:rPr>
          <w:rStyle w:val="Strong"/>
          <w:rFonts w:asciiTheme="majorHAnsi" w:hAnsiTheme="majorHAnsi"/>
          <w:b w:val="0"/>
        </w:rPr>
        <w:t xml:space="preserve">marked-up </w:t>
      </w:r>
      <w:r w:rsidR="00F50ABA">
        <w:rPr>
          <w:rStyle w:val="Strong"/>
          <w:rFonts w:asciiTheme="majorHAnsi" w:hAnsiTheme="majorHAnsi"/>
          <w:b w:val="0"/>
        </w:rPr>
        <w:t>the</w:t>
      </w:r>
      <w:r w:rsidR="00F369BD" w:rsidRPr="00F50ABA">
        <w:rPr>
          <w:rStyle w:val="Strong"/>
          <w:rFonts w:asciiTheme="majorHAnsi" w:hAnsiTheme="majorHAnsi"/>
          <w:b w:val="0"/>
        </w:rPr>
        <w:t xml:space="preserve"> FY 2018 </w:t>
      </w:r>
      <w:r w:rsidR="00F50ABA">
        <w:rPr>
          <w:rStyle w:val="Strong"/>
          <w:rFonts w:asciiTheme="majorHAnsi" w:hAnsiTheme="majorHAnsi"/>
          <w:b w:val="0"/>
        </w:rPr>
        <w:t xml:space="preserve">LHHS </w:t>
      </w:r>
      <w:r w:rsidR="00F369BD" w:rsidRPr="00F50ABA">
        <w:rPr>
          <w:rStyle w:val="Strong"/>
          <w:rFonts w:asciiTheme="majorHAnsi" w:hAnsiTheme="majorHAnsi"/>
          <w:b w:val="0"/>
        </w:rPr>
        <w:t xml:space="preserve">appropriations bill. </w:t>
      </w:r>
      <w:r w:rsidR="00846118" w:rsidRPr="00F50ABA">
        <w:rPr>
          <w:rStyle w:val="Strong"/>
          <w:rFonts w:asciiTheme="majorHAnsi" w:hAnsiTheme="majorHAnsi"/>
          <w:b w:val="0"/>
        </w:rPr>
        <w:t xml:space="preserve">The bill includes $77.6 billion for the Department of Health and Human Services (HHS), which is $542 million bellow FY 2017 funding levels, but $14.5 billion above the President’s proposed budget. The Administration of Community Living (ACL) is funded at $2.2 billion, which is $243 million over FY17 enacted levels and $386 million over the President’s budget. </w:t>
      </w:r>
    </w:p>
    <w:p w:rsidR="00846118" w:rsidRDefault="00846118" w:rsidP="00D976B4">
      <w:pPr>
        <w:pStyle w:val="NormalWeb"/>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Highlights from the House Labor-HHS spending bill:</w:t>
      </w:r>
    </w:p>
    <w:p w:rsidR="004F3C31" w:rsidRPr="00F50ABA" w:rsidRDefault="004F3C31" w:rsidP="00D976B4">
      <w:pPr>
        <w:pStyle w:val="NormalWeb"/>
        <w:shd w:val="clear" w:color="auto" w:fill="FFFFFF"/>
        <w:spacing w:before="0" w:beforeAutospacing="0" w:after="0" w:afterAutospacing="0"/>
        <w:contextualSpacing/>
        <w:rPr>
          <w:rStyle w:val="Strong"/>
          <w:rFonts w:asciiTheme="majorHAnsi" w:hAnsiTheme="majorHAnsi"/>
          <w:b w:val="0"/>
        </w:rPr>
      </w:pPr>
    </w:p>
    <w:p w:rsidR="00F369BD" w:rsidRPr="00F50ABA" w:rsidRDefault="00F369BD"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Increase NIH by $1.1 billion</w:t>
      </w:r>
      <w:r w:rsidR="004A61E4" w:rsidRPr="00F50ABA">
        <w:rPr>
          <w:rStyle w:val="Strong"/>
          <w:rFonts w:asciiTheme="majorHAnsi" w:hAnsiTheme="majorHAnsi"/>
          <w:b w:val="0"/>
        </w:rPr>
        <w:t xml:space="preserve">. President’s budget proposed a $5 billion cut. </w:t>
      </w:r>
    </w:p>
    <w:p w:rsidR="00846118" w:rsidRDefault="00F369BD"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Eliminates t</w:t>
      </w:r>
      <w:r w:rsidR="00846118" w:rsidRPr="00F50ABA">
        <w:rPr>
          <w:rStyle w:val="Strong"/>
          <w:rFonts w:asciiTheme="majorHAnsi" w:hAnsiTheme="majorHAnsi"/>
          <w:b w:val="0"/>
        </w:rPr>
        <w:t>he State Health Insurance Assistance Program (SHIP)</w:t>
      </w:r>
      <w:r w:rsidR="00C7111F" w:rsidRPr="00F50ABA">
        <w:rPr>
          <w:rStyle w:val="Strong"/>
          <w:rFonts w:asciiTheme="majorHAnsi" w:hAnsiTheme="majorHAnsi"/>
          <w:b w:val="0"/>
        </w:rPr>
        <w:t>.</w:t>
      </w:r>
      <w:r w:rsidR="00846118" w:rsidRPr="00F50ABA">
        <w:rPr>
          <w:rStyle w:val="Strong"/>
          <w:rFonts w:asciiTheme="majorHAnsi" w:hAnsiTheme="majorHAnsi"/>
          <w:b w:val="0"/>
        </w:rPr>
        <w:t xml:space="preserve"> </w:t>
      </w:r>
    </w:p>
    <w:p w:rsidR="00F50ABA" w:rsidRPr="00F50ABA" w:rsidRDefault="00F50ABA"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Pr>
          <w:rStyle w:val="Strong"/>
          <w:rFonts w:asciiTheme="majorHAnsi" w:hAnsiTheme="majorHAnsi"/>
          <w:b w:val="0"/>
        </w:rPr>
        <w:t xml:space="preserve">Cuts $4 million (down to $34.737 million) from the Geriatrics Workforce Enhancement Program (GWEP) </w:t>
      </w:r>
    </w:p>
    <w:p w:rsidR="00846118" w:rsidRPr="00F50ABA" w:rsidRDefault="00846118"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 xml:space="preserve">The bill provides $300 million for the Title V Senior Community Service Employment Program (SCSEP), a $100 million reduction, and moves the program from Department of Labor to ACL. </w:t>
      </w:r>
    </w:p>
    <w:p w:rsidR="00C7111F" w:rsidRPr="00F50ABA" w:rsidRDefault="00C7111F"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Elder Rights Support Activities are cut by $2 million. Current funding is $13.9 million.</w:t>
      </w:r>
    </w:p>
    <w:p w:rsidR="00846118" w:rsidRPr="00F50ABA" w:rsidRDefault="00846118"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 xml:space="preserve">The spending bill provides $838 million for senior nutrition programs, $227 million for Meals on Wheels. </w:t>
      </w:r>
    </w:p>
    <w:p w:rsidR="00C7111F" w:rsidRDefault="00C7111F" w:rsidP="00D976B4">
      <w:pPr>
        <w:pStyle w:val="NormalWeb"/>
        <w:numPr>
          <w:ilvl w:val="0"/>
          <w:numId w:val="2"/>
        </w:numPr>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 xml:space="preserve">Chronic Disease Self-Management Education is cut by $3 million. Current funding is $8 million. </w:t>
      </w:r>
    </w:p>
    <w:p w:rsidR="00F50ABA" w:rsidRPr="00F50ABA" w:rsidRDefault="00F50ABA" w:rsidP="00F50ABA">
      <w:pPr>
        <w:pStyle w:val="NormalWeb"/>
        <w:shd w:val="clear" w:color="auto" w:fill="FFFFFF"/>
        <w:spacing w:before="0" w:beforeAutospacing="0" w:after="0" w:afterAutospacing="0"/>
        <w:ind w:left="720"/>
        <w:contextualSpacing/>
        <w:rPr>
          <w:rStyle w:val="Strong"/>
          <w:rFonts w:asciiTheme="majorHAnsi" w:hAnsiTheme="majorHAnsi"/>
          <w:b w:val="0"/>
        </w:rPr>
      </w:pPr>
    </w:p>
    <w:p w:rsidR="007C1241" w:rsidRDefault="001A69ED" w:rsidP="00D976B4">
      <w:pPr>
        <w:pStyle w:val="NormalWeb"/>
        <w:shd w:val="clear" w:color="auto" w:fill="FFFFFF"/>
        <w:spacing w:before="0" w:beforeAutospacing="0" w:after="0" w:afterAutospacing="0"/>
        <w:contextualSpacing/>
        <w:rPr>
          <w:rStyle w:val="Strong"/>
          <w:rFonts w:asciiTheme="majorHAnsi" w:hAnsiTheme="majorHAnsi"/>
          <w:b w:val="0"/>
        </w:rPr>
      </w:pPr>
      <w:r w:rsidRPr="00F50ABA">
        <w:rPr>
          <w:rStyle w:val="Strong"/>
          <w:rFonts w:asciiTheme="majorHAnsi" w:hAnsiTheme="majorHAnsi"/>
          <w:b w:val="0"/>
        </w:rPr>
        <w:t>The bill was passed by the Labor HHS Subcommittee on July 14</w:t>
      </w:r>
      <w:r w:rsidR="00516D8B">
        <w:rPr>
          <w:rStyle w:val="Strong"/>
          <w:rFonts w:asciiTheme="majorHAnsi" w:hAnsiTheme="majorHAnsi"/>
          <w:b w:val="0"/>
        </w:rPr>
        <w:t xml:space="preserve"> and the full committee on </w:t>
      </w:r>
      <w:r w:rsidRPr="00F50ABA">
        <w:rPr>
          <w:rStyle w:val="Strong"/>
          <w:rFonts w:asciiTheme="majorHAnsi" w:hAnsiTheme="majorHAnsi"/>
          <w:b w:val="0"/>
        </w:rPr>
        <w:t>July 18</w:t>
      </w:r>
      <w:r w:rsidR="00516D8B">
        <w:rPr>
          <w:rStyle w:val="Strong"/>
          <w:rFonts w:asciiTheme="majorHAnsi" w:hAnsiTheme="majorHAnsi"/>
          <w:b w:val="0"/>
        </w:rPr>
        <w:t>. For details see the links below.</w:t>
      </w:r>
      <w:r w:rsidRPr="00F50ABA">
        <w:rPr>
          <w:rStyle w:val="Strong"/>
          <w:rFonts w:asciiTheme="majorHAnsi" w:hAnsiTheme="majorHAnsi"/>
          <w:b w:val="0"/>
        </w:rPr>
        <w:t xml:space="preserve"> </w:t>
      </w:r>
      <w:r w:rsidR="004F3C31">
        <w:rPr>
          <w:rStyle w:val="Strong"/>
          <w:rFonts w:asciiTheme="majorHAnsi" w:hAnsiTheme="majorHAnsi"/>
          <w:b w:val="0"/>
        </w:rPr>
        <w:t xml:space="preserve">A number of amendments were offered by Democrats to replace funds that had been cut by the Republicans, including an amendment that would have increased the GWEP funding by $4 million (along with other HRSA </w:t>
      </w:r>
      <w:r w:rsidR="004F3C31">
        <w:rPr>
          <w:rStyle w:val="Strong"/>
          <w:rFonts w:asciiTheme="majorHAnsi" w:hAnsiTheme="majorHAnsi"/>
          <w:b w:val="0"/>
        </w:rPr>
        <w:lastRenderedPageBreak/>
        <w:t>programs) by Rep. Roybal-Allard (D-CA). These amendments were defeated on party line votes.</w:t>
      </w:r>
    </w:p>
    <w:p w:rsidR="003534E7" w:rsidRPr="00F50ABA" w:rsidRDefault="003534E7" w:rsidP="00D976B4">
      <w:pPr>
        <w:pStyle w:val="NormalWeb"/>
        <w:shd w:val="clear" w:color="auto" w:fill="FFFFFF"/>
        <w:spacing w:before="0" w:beforeAutospacing="0" w:after="0" w:afterAutospacing="0"/>
        <w:contextualSpacing/>
        <w:rPr>
          <w:rStyle w:val="Strong"/>
          <w:rFonts w:asciiTheme="majorHAnsi" w:hAnsiTheme="majorHAnsi"/>
          <w:b w:val="0"/>
        </w:rPr>
      </w:pPr>
    </w:p>
    <w:p w:rsidR="001A69ED" w:rsidRPr="00F50ABA" w:rsidRDefault="001A69ED" w:rsidP="00D976B4">
      <w:pPr>
        <w:pStyle w:val="ListParagraph"/>
        <w:numPr>
          <w:ilvl w:val="0"/>
          <w:numId w:val="10"/>
        </w:numPr>
        <w:rPr>
          <w:rFonts w:asciiTheme="majorHAnsi" w:eastAsia="Times New Roman" w:hAnsiTheme="majorHAnsi"/>
          <w:color w:val="0000FF"/>
          <w:sz w:val="24"/>
          <w:szCs w:val="24"/>
          <w:u w:val="single"/>
        </w:rPr>
      </w:pPr>
      <w:r w:rsidRPr="00F50ABA">
        <w:rPr>
          <w:rFonts w:asciiTheme="majorHAnsi" w:eastAsia="Times New Roman" w:hAnsiTheme="majorHAnsi"/>
          <w:sz w:val="24"/>
          <w:szCs w:val="24"/>
        </w:rPr>
        <w:t xml:space="preserve">Full Committee Report:  </w:t>
      </w:r>
      <w:hyperlink r:id="rId17" w:history="1">
        <w:r w:rsidRPr="00F50ABA">
          <w:rPr>
            <w:rStyle w:val="Hyperlink"/>
            <w:rFonts w:asciiTheme="majorHAnsi" w:eastAsia="Times New Roman" w:hAnsiTheme="majorHAnsi"/>
            <w:sz w:val="24"/>
            <w:szCs w:val="24"/>
          </w:rPr>
          <w:t>FY2018 Labor, Health and Human Services, and Education Appropriations Bill - Full Committee Report</w:t>
        </w:r>
      </w:hyperlink>
    </w:p>
    <w:p w:rsidR="001A69ED" w:rsidRPr="00F50ABA" w:rsidRDefault="001A69ED" w:rsidP="00D976B4">
      <w:pPr>
        <w:pStyle w:val="ListParagraph"/>
        <w:numPr>
          <w:ilvl w:val="0"/>
          <w:numId w:val="10"/>
        </w:numPr>
        <w:rPr>
          <w:rFonts w:asciiTheme="majorHAnsi" w:eastAsia="Times New Roman" w:hAnsiTheme="majorHAnsi"/>
          <w:color w:val="0000FF"/>
          <w:sz w:val="24"/>
          <w:szCs w:val="24"/>
          <w:u w:val="single"/>
        </w:rPr>
      </w:pPr>
      <w:r w:rsidRPr="00F50ABA">
        <w:rPr>
          <w:rFonts w:asciiTheme="majorHAnsi" w:eastAsia="Times New Roman" w:hAnsiTheme="majorHAnsi"/>
          <w:sz w:val="24"/>
          <w:szCs w:val="24"/>
        </w:rPr>
        <w:t xml:space="preserve">Full Committee Bill:  </w:t>
      </w:r>
      <w:hyperlink r:id="rId18" w:history="1">
        <w:r w:rsidRPr="00F50ABA">
          <w:rPr>
            <w:rStyle w:val="Hyperlink"/>
            <w:rFonts w:asciiTheme="majorHAnsi" w:eastAsia="Times New Roman" w:hAnsiTheme="majorHAnsi"/>
            <w:sz w:val="24"/>
            <w:szCs w:val="24"/>
          </w:rPr>
          <w:t>FY2018 Labor, Health and Human Services, and Education Appropriations Bill</w:t>
        </w:r>
      </w:hyperlink>
    </w:p>
    <w:p w:rsidR="001A69ED" w:rsidRPr="00F50ABA" w:rsidRDefault="001A69ED" w:rsidP="00D976B4">
      <w:pPr>
        <w:pStyle w:val="ListParagraph"/>
        <w:numPr>
          <w:ilvl w:val="0"/>
          <w:numId w:val="10"/>
        </w:numPr>
        <w:rPr>
          <w:rStyle w:val="Hyperlink"/>
          <w:rFonts w:asciiTheme="majorHAnsi" w:eastAsia="Times New Roman" w:hAnsiTheme="majorHAnsi" w:cstheme="minorBidi"/>
          <w:color w:val="auto"/>
          <w:sz w:val="24"/>
          <w:szCs w:val="24"/>
          <w:u w:val="none"/>
        </w:rPr>
      </w:pPr>
      <w:r w:rsidRPr="00F50ABA">
        <w:rPr>
          <w:rFonts w:asciiTheme="majorHAnsi" w:eastAsia="Times New Roman" w:hAnsiTheme="majorHAnsi"/>
          <w:sz w:val="24"/>
          <w:szCs w:val="24"/>
        </w:rPr>
        <w:t xml:space="preserve">House letter opposing elimination of </w:t>
      </w:r>
      <w:r w:rsidRPr="00F50ABA">
        <w:rPr>
          <w:rFonts w:asciiTheme="majorHAnsi" w:eastAsia="Times New Roman" w:hAnsiTheme="majorHAnsi"/>
          <w:bCs/>
          <w:sz w:val="24"/>
          <w:szCs w:val="24"/>
        </w:rPr>
        <w:t>Medicare SHIPs</w:t>
      </w:r>
      <w:r w:rsidRPr="00F50ABA">
        <w:rPr>
          <w:rFonts w:asciiTheme="majorHAnsi" w:eastAsia="Times New Roman" w:hAnsiTheme="majorHAnsi"/>
          <w:sz w:val="24"/>
          <w:szCs w:val="24"/>
        </w:rPr>
        <w:t xml:space="preserve">: </w:t>
      </w:r>
      <w:hyperlink r:id="rId19" w:history="1">
        <w:r w:rsidRPr="00F50ABA">
          <w:rPr>
            <w:rStyle w:val="Hyperlink"/>
            <w:rFonts w:asciiTheme="majorHAnsi" w:eastAsia="Times New Roman" w:hAnsiTheme="majorHAnsi"/>
            <w:sz w:val="24"/>
            <w:szCs w:val="24"/>
          </w:rPr>
          <w:t>https://www.ncoa.org/resources/national-groups-support-fy18-medicare-ship-assistance/</w:t>
        </w:r>
      </w:hyperlink>
      <w:r w:rsidRPr="00F50ABA">
        <w:rPr>
          <w:rFonts w:asciiTheme="majorHAnsi" w:eastAsia="Times New Roman" w:hAnsiTheme="majorHAnsi"/>
          <w:sz w:val="24"/>
          <w:szCs w:val="24"/>
        </w:rPr>
        <w:t xml:space="preserve"> </w:t>
      </w:r>
    </w:p>
    <w:p w:rsidR="001A69ED" w:rsidRPr="00F50ABA" w:rsidRDefault="001A69ED" w:rsidP="00D976B4">
      <w:pPr>
        <w:pStyle w:val="NormalWeb"/>
        <w:contextualSpacing/>
        <w:rPr>
          <w:rFonts w:asciiTheme="majorHAnsi" w:hAnsiTheme="majorHAnsi" w:cs="Arial"/>
        </w:rPr>
      </w:pPr>
      <w:r w:rsidRPr="00F50ABA">
        <w:rPr>
          <w:rFonts w:asciiTheme="majorHAnsi" w:hAnsiTheme="majorHAnsi"/>
          <w:b/>
        </w:rPr>
        <w:t>On the Senate side</w:t>
      </w:r>
      <w:r w:rsidRPr="00F50ABA">
        <w:rPr>
          <w:rFonts w:asciiTheme="majorHAnsi" w:hAnsiTheme="majorHAnsi"/>
        </w:rPr>
        <w:t>, the Senate Appropriations Committee approved 16-15 the allocations for the 12 spending bills under the committee's jurisdiction.  The Labor-HHS-Education Subcommittee received an allocation of $164.06 billion, which is a $3.04 billion increase from fiscal 2017 enacted levels.  The House bill is more than $5 billion under FY 2017 enacted levels.</w:t>
      </w:r>
      <w:r w:rsidRPr="00F50ABA">
        <w:rPr>
          <w:rFonts w:asciiTheme="majorHAnsi" w:hAnsiTheme="majorHAnsi" w:cs="Arial"/>
        </w:rPr>
        <w:t xml:space="preserve">  </w:t>
      </w:r>
      <w:r w:rsidR="00292877">
        <w:rPr>
          <w:rFonts w:asciiTheme="majorHAnsi" w:hAnsiTheme="majorHAnsi" w:cs="Arial"/>
        </w:rPr>
        <w:t>The Senate Subcommittee on LHHS Appropriations is likely to take up their bill in mid-September. The Senate could use the House 12-bill package as a starting point and amend it. Rumors of a three-month continuing resolution are already out there.</w:t>
      </w:r>
    </w:p>
    <w:p w:rsidR="007C1241" w:rsidRPr="00A315E8" w:rsidRDefault="007C1241" w:rsidP="00D976B4">
      <w:pPr>
        <w:pStyle w:val="NormalWeb"/>
        <w:contextualSpacing/>
        <w:rPr>
          <w:rStyle w:val="Hyperlink"/>
          <w:rFonts w:ascii="Cambria" w:hAnsi="Cambria" w:cs="Arial"/>
          <w:color w:val="auto"/>
          <w:sz w:val="10"/>
          <w:u w:val="none"/>
        </w:rPr>
      </w:pPr>
    </w:p>
    <w:p w:rsidR="00516D8B" w:rsidRDefault="00516D8B" w:rsidP="00621647">
      <w:pPr>
        <w:pStyle w:val="NormalWeb"/>
        <w:shd w:val="clear" w:color="auto" w:fill="FFFFFF"/>
        <w:spacing w:line="480" w:lineRule="atLeast"/>
        <w:textAlignment w:val="baseline"/>
        <w:rPr>
          <w:rStyle w:val="Strong"/>
          <w:rFonts w:asciiTheme="majorHAnsi" w:hAnsiTheme="majorHAnsi"/>
          <w:bCs w:val="0"/>
          <w:color w:val="000000"/>
          <w:u w:val="single"/>
        </w:rPr>
      </w:pPr>
      <w:r>
        <w:rPr>
          <w:rStyle w:val="Strong"/>
          <w:rFonts w:asciiTheme="majorHAnsi" w:hAnsiTheme="majorHAnsi"/>
          <w:bCs w:val="0"/>
          <w:color w:val="000000"/>
          <w:u w:val="single"/>
        </w:rPr>
        <w:t xml:space="preserve">Big Push for </w:t>
      </w:r>
      <w:r w:rsidR="00621647">
        <w:rPr>
          <w:rStyle w:val="Strong"/>
          <w:rFonts w:asciiTheme="majorHAnsi" w:hAnsiTheme="majorHAnsi"/>
          <w:bCs w:val="0"/>
          <w:color w:val="000000"/>
          <w:u w:val="single"/>
        </w:rPr>
        <w:t>Tax Reform</w:t>
      </w:r>
    </w:p>
    <w:p w:rsidR="00621647" w:rsidRPr="00516D8B" w:rsidRDefault="00621647" w:rsidP="00516D8B">
      <w:pPr>
        <w:shd w:val="clear" w:color="auto" w:fill="FFFFFF"/>
        <w:spacing w:after="240" w:line="240" w:lineRule="auto"/>
        <w:contextualSpacing/>
        <w:rPr>
          <w:rStyle w:val="Strong"/>
          <w:rFonts w:ascii="Cambria" w:hAnsi="Cambria"/>
          <w:b w:val="0"/>
          <w:bCs w:val="0"/>
          <w:sz w:val="24"/>
          <w:szCs w:val="24"/>
        </w:rPr>
      </w:pPr>
      <w:r>
        <w:rPr>
          <w:rStyle w:val="Strong"/>
          <w:rFonts w:asciiTheme="majorHAnsi" w:hAnsiTheme="majorHAnsi"/>
          <w:b w:val="0"/>
          <w:bCs w:val="0"/>
          <w:color w:val="000000"/>
          <w:sz w:val="24"/>
          <w:szCs w:val="24"/>
        </w:rPr>
        <w:t xml:space="preserve">Following the Senate’s failure to pass healthcare legislation, Congressional Republicans and the White House have their eyes on tax reform. The Ways and Means Committee has created a website describing the Republican approach. Congressional leadership and the White House released a joint-statement describing shared tax reform principles and it is likely that </w:t>
      </w:r>
      <w:r w:rsidRPr="00C7111F">
        <w:rPr>
          <w:rStyle w:val="Strong"/>
          <w:rFonts w:asciiTheme="majorHAnsi" w:hAnsiTheme="majorHAnsi"/>
          <w:b w:val="0"/>
          <w:bCs w:val="0"/>
          <w:sz w:val="24"/>
          <w:szCs w:val="24"/>
        </w:rPr>
        <w:t xml:space="preserve">Republican lawmakers will spend the August recess working to get their </w:t>
      </w:r>
      <w:r w:rsidRPr="00516D8B">
        <w:rPr>
          <w:rStyle w:val="Strong"/>
          <w:rFonts w:ascii="Cambria" w:hAnsi="Cambria"/>
          <w:b w:val="0"/>
          <w:bCs w:val="0"/>
          <w:sz w:val="24"/>
          <w:szCs w:val="24"/>
        </w:rPr>
        <w:t xml:space="preserve">constituents behind their ideas. </w:t>
      </w:r>
    </w:p>
    <w:p w:rsidR="00516D8B" w:rsidRPr="00516D8B" w:rsidRDefault="00516D8B" w:rsidP="00516D8B">
      <w:pPr>
        <w:pStyle w:val="NormalWeb"/>
        <w:shd w:val="clear" w:color="auto" w:fill="FFFFFF"/>
        <w:textAlignment w:val="baseline"/>
        <w:rPr>
          <w:rFonts w:ascii="Cambria" w:hAnsi="Cambria"/>
        </w:rPr>
      </w:pPr>
      <w:r>
        <w:rPr>
          <w:rFonts w:ascii="Cambria" w:hAnsi="Cambria"/>
        </w:rPr>
        <w:t>It appears that there are major differences between the House and Senate approaches to the task at hand.  According to Senate sources and statements made by Finance Committee Chairman Orrin Hatch (R-UT), the Senate will work toward a less ambitious package that can be passed by their divided party and chamber.</w:t>
      </w:r>
      <w:r w:rsidR="003E7D04">
        <w:rPr>
          <w:rFonts w:ascii="Cambria" w:hAnsi="Cambria"/>
        </w:rPr>
        <w:t xml:space="preserve"> The scope of tax cuts for business and individuals, whether offsets will cover the cuts, the use of various scoring techniques, write-offs, and many other issues will need to be hammered out. The White House would like final action by mid-November, but </w:t>
      </w:r>
      <w:r w:rsidR="00C10AB0">
        <w:rPr>
          <w:rFonts w:ascii="Cambria" w:hAnsi="Cambria"/>
        </w:rPr>
        <w:t>Senate</w:t>
      </w:r>
      <w:r w:rsidR="003E7D04">
        <w:rPr>
          <w:rFonts w:ascii="Cambria" w:hAnsi="Cambria"/>
        </w:rPr>
        <w:t xml:space="preserve"> leadership has set no timetable given all the other work this fall. Here are some </w:t>
      </w:r>
      <w:r w:rsidR="00C10AB0">
        <w:rPr>
          <w:rFonts w:ascii="Cambria" w:hAnsi="Cambria"/>
        </w:rPr>
        <w:t>backgrounders</w:t>
      </w:r>
      <w:r w:rsidR="003E7D04">
        <w:rPr>
          <w:rFonts w:ascii="Cambria" w:hAnsi="Cambria"/>
        </w:rPr>
        <w:t>:</w:t>
      </w:r>
    </w:p>
    <w:p w:rsidR="00621647" w:rsidRPr="007C1241" w:rsidRDefault="00621647" w:rsidP="00621647">
      <w:pPr>
        <w:pStyle w:val="ListParagraph"/>
        <w:numPr>
          <w:ilvl w:val="0"/>
          <w:numId w:val="11"/>
        </w:numPr>
        <w:shd w:val="clear" w:color="auto" w:fill="FFFFFF"/>
        <w:rPr>
          <w:rFonts w:asciiTheme="majorHAnsi" w:hAnsiTheme="majorHAnsi"/>
          <w:bCs/>
          <w:iCs/>
          <w:color w:val="1F4E79"/>
          <w:sz w:val="24"/>
          <w:szCs w:val="24"/>
          <w:lang w:eastAsia="ja-JP"/>
        </w:rPr>
      </w:pPr>
      <w:r w:rsidRPr="00C7111F">
        <w:rPr>
          <w:rFonts w:asciiTheme="majorHAnsi" w:hAnsiTheme="majorHAnsi"/>
          <w:sz w:val="24"/>
          <w:szCs w:val="24"/>
        </w:rPr>
        <w:t xml:space="preserve">House Ways </w:t>
      </w:r>
      <w:r w:rsidRPr="007C1241">
        <w:rPr>
          <w:rFonts w:asciiTheme="majorHAnsi" w:hAnsiTheme="majorHAnsi"/>
          <w:sz w:val="24"/>
          <w:szCs w:val="24"/>
        </w:rPr>
        <w:t xml:space="preserve">and Means Website: </w:t>
      </w:r>
      <w:hyperlink r:id="rId20" w:history="1">
        <w:r w:rsidRPr="007C1241">
          <w:rPr>
            <w:rStyle w:val="Hyperlink"/>
            <w:rFonts w:asciiTheme="majorHAnsi" w:hAnsiTheme="majorHAnsi"/>
            <w:sz w:val="24"/>
            <w:szCs w:val="24"/>
            <w:lang w:eastAsia="ja-JP"/>
          </w:rPr>
          <w:t>https://waysandmeans.house.gov/taxreform/</w:t>
        </w:r>
      </w:hyperlink>
    </w:p>
    <w:p w:rsidR="00621647" w:rsidRPr="007C1241" w:rsidRDefault="00621647" w:rsidP="00621647">
      <w:pPr>
        <w:pStyle w:val="ListParagraph"/>
        <w:numPr>
          <w:ilvl w:val="0"/>
          <w:numId w:val="11"/>
        </w:numPr>
        <w:shd w:val="clear" w:color="auto" w:fill="FFFFFF"/>
        <w:rPr>
          <w:rStyle w:val="Hyperlink"/>
          <w:rFonts w:asciiTheme="majorHAnsi" w:hAnsiTheme="majorHAnsi"/>
          <w:sz w:val="24"/>
          <w:szCs w:val="24"/>
          <w:lang w:eastAsia="ja-JP"/>
        </w:rPr>
      </w:pPr>
      <w:r w:rsidRPr="007C1241">
        <w:rPr>
          <w:rFonts w:asciiTheme="majorHAnsi" w:hAnsiTheme="majorHAnsi"/>
          <w:sz w:val="24"/>
          <w:szCs w:val="24"/>
        </w:rPr>
        <w:t xml:space="preserve">Joint Statement: </w:t>
      </w:r>
      <w:hyperlink r:id="rId21" w:history="1">
        <w:r w:rsidRPr="007C1241">
          <w:rPr>
            <w:rStyle w:val="Hyperlink"/>
            <w:rFonts w:asciiTheme="majorHAnsi" w:hAnsiTheme="majorHAnsi"/>
            <w:sz w:val="24"/>
            <w:szCs w:val="24"/>
            <w:lang w:eastAsia="ja-JP"/>
          </w:rPr>
          <w:t>https://www.whitehouse.gov/the-press-office/2017/07/27/joint-statement-tax-reform</w:t>
        </w:r>
      </w:hyperlink>
    </w:p>
    <w:p w:rsidR="00621647" w:rsidRPr="007C1241" w:rsidRDefault="00621647" w:rsidP="00621647">
      <w:pPr>
        <w:pStyle w:val="ListParagraph"/>
        <w:numPr>
          <w:ilvl w:val="0"/>
          <w:numId w:val="11"/>
        </w:numPr>
        <w:shd w:val="clear" w:color="auto" w:fill="FFFFFF"/>
        <w:rPr>
          <w:rStyle w:val="Hyperlink"/>
          <w:rFonts w:asciiTheme="majorHAnsi" w:hAnsiTheme="majorHAnsi"/>
          <w:color w:val="auto"/>
          <w:sz w:val="24"/>
          <w:szCs w:val="24"/>
          <w:u w:val="none"/>
          <w:lang w:eastAsia="ja-JP"/>
        </w:rPr>
      </w:pPr>
      <w:r w:rsidRPr="007C1241">
        <w:rPr>
          <w:rStyle w:val="Hyperlink"/>
          <w:rFonts w:asciiTheme="majorHAnsi" w:hAnsiTheme="majorHAnsi"/>
          <w:color w:val="auto"/>
          <w:sz w:val="24"/>
          <w:szCs w:val="24"/>
          <w:u w:val="none"/>
          <w:lang w:eastAsia="ja-JP"/>
        </w:rPr>
        <w:t xml:space="preserve">Article by </w:t>
      </w:r>
      <w:r w:rsidRPr="007C1241">
        <w:rPr>
          <w:rStyle w:val="Hyperlink"/>
          <w:rFonts w:asciiTheme="majorHAnsi" w:hAnsiTheme="majorHAnsi"/>
          <w:i/>
          <w:color w:val="auto"/>
          <w:sz w:val="24"/>
          <w:szCs w:val="24"/>
          <w:u w:val="none"/>
          <w:lang w:eastAsia="ja-JP"/>
        </w:rPr>
        <w:t xml:space="preserve">The Hill </w:t>
      </w:r>
      <w:r w:rsidRPr="007C1241">
        <w:rPr>
          <w:rStyle w:val="Hyperlink"/>
          <w:rFonts w:asciiTheme="majorHAnsi" w:hAnsiTheme="majorHAnsi"/>
          <w:color w:val="auto"/>
          <w:sz w:val="24"/>
          <w:szCs w:val="24"/>
          <w:u w:val="none"/>
          <w:lang w:eastAsia="ja-JP"/>
        </w:rPr>
        <w:t xml:space="preserve">describing tax reform plan: </w:t>
      </w:r>
      <w:hyperlink r:id="rId22" w:history="1">
        <w:r w:rsidRPr="007C1241">
          <w:rPr>
            <w:rStyle w:val="Hyperlink"/>
            <w:rFonts w:asciiTheme="majorHAnsi" w:hAnsiTheme="majorHAnsi"/>
            <w:sz w:val="24"/>
            <w:szCs w:val="24"/>
            <w:lang w:eastAsia="ja-JP"/>
          </w:rPr>
          <w:t>http://thehill.com/policy/finance/344868-what-we-know-and-dont-know-about-the-gop-tax-reform-plan</w:t>
        </w:r>
      </w:hyperlink>
      <w:r w:rsidRPr="007C1241">
        <w:rPr>
          <w:rStyle w:val="Hyperlink"/>
          <w:rFonts w:asciiTheme="majorHAnsi" w:hAnsiTheme="majorHAnsi"/>
          <w:color w:val="auto"/>
          <w:sz w:val="24"/>
          <w:szCs w:val="24"/>
          <w:u w:val="none"/>
          <w:lang w:eastAsia="ja-JP"/>
        </w:rPr>
        <w:t xml:space="preserve"> </w:t>
      </w:r>
    </w:p>
    <w:p w:rsidR="00292877" w:rsidRDefault="00292877" w:rsidP="00D976B4">
      <w:pPr>
        <w:pStyle w:val="NormalWeb"/>
        <w:shd w:val="clear" w:color="auto" w:fill="FFFFFF"/>
        <w:spacing w:before="0" w:beforeAutospacing="0" w:after="0" w:afterAutospacing="0"/>
        <w:contextualSpacing/>
        <w:rPr>
          <w:rFonts w:asciiTheme="majorHAnsi" w:hAnsiTheme="majorHAnsi" w:cs="Helvetica"/>
          <w:b/>
          <w:spacing w:val="2"/>
          <w:u w:val="single"/>
        </w:rPr>
      </w:pPr>
    </w:p>
    <w:p w:rsidR="004F3C31" w:rsidRDefault="004F3C31" w:rsidP="00D976B4">
      <w:pPr>
        <w:pStyle w:val="NormalWeb"/>
        <w:shd w:val="clear" w:color="auto" w:fill="FFFFFF"/>
        <w:spacing w:before="0" w:beforeAutospacing="0" w:after="0" w:afterAutospacing="0"/>
        <w:contextualSpacing/>
        <w:rPr>
          <w:rFonts w:asciiTheme="majorHAnsi" w:hAnsiTheme="majorHAnsi" w:cs="Helvetica"/>
          <w:b/>
          <w:spacing w:val="2"/>
          <w:u w:val="single"/>
        </w:rPr>
      </w:pPr>
    </w:p>
    <w:p w:rsidR="00713329" w:rsidRDefault="009D5E8F" w:rsidP="00D976B4">
      <w:pPr>
        <w:pStyle w:val="NormalWeb"/>
        <w:shd w:val="clear" w:color="auto" w:fill="FFFFFF"/>
        <w:spacing w:before="0" w:beforeAutospacing="0" w:after="0" w:afterAutospacing="0"/>
        <w:contextualSpacing/>
        <w:rPr>
          <w:rFonts w:asciiTheme="majorHAnsi" w:hAnsiTheme="majorHAnsi" w:cs="Helvetica"/>
          <w:b/>
          <w:spacing w:val="2"/>
          <w:u w:val="single"/>
        </w:rPr>
      </w:pPr>
      <w:r w:rsidRPr="00391F4F">
        <w:rPr>
          <w:rFonts w:asciiTheme="majorHAnsi" w:hAnsiTheme="majorHAnsi" w:cs="Helvetica"/>
          <w:b/>
          <w:spacing w:val="2"/>
          <w:u w:val="single"/>
        </w:rPr>
        <w:lastRenderedPageBreak/>
        <w:t>Assistant Secretary for Aging Nominee</w:t>
      </w:r>
    </w:p>
    <w:p w:rsidR="003E7D04" w:rsidRPr="004C6821" w:rsidRDefault="00EA4141" w:rsidP="003E7D04">
      <w:pPr>
        <w:pStyle w:val="NormalWeb"/>
        <w:spacing w:line="270" w:lineRule="atLeast"/>
        <w:rPr>
          <w:rFonts w:ascii="Cambria" w:hAnsi="Cambria" w:cs="Helvetica"/>
        </w:rPr>
      </w:pPr>
      <w:r w:rsidRPr="004C6821">
        <w:rPr>
          <w:rFonts w:ascii="Cambria" w:hAnsi="Cambria" w:cs="Helvetica"/>
          <w:spacing w:val="2"/>
        </w:rPr>
        <w:t>On August 1</w:t>
      </w:r>
      <w:r w:rsidR="00713329" w:rsidRPr="004C6821">
        <w:rPr>
          <w:rFonts w:ascii="Cambria" w:hAnsi="Cambria" w:cs="Helvetica"/>
          <w:spacing w:val="2"/>
        </w:rPr>
        <w:t xml:space="preserve">, the Senate Committee on Health, Education, Labor, and Pensions held a nomination </w:t>
      </w:r>
      <w:r w:rsidR="003E7D04" w:rsidRPr="004C6821">
        <w:rPr>
          <w:rFonts w:ascii="Cambria" w:hAnsi="Cambria" w:cs="Helvetica"/>
          <w:spacing w:val="2"/>
        </w:rPr>
        <w:t xml:space="preserve">hearing for Lance Robertson </w:t>
      </w:r>
      <w:r w:rsidR="00713329" w:rsidRPr="004C6821">
        <w:rPr>
          <w:rFonts w:ascii="Cambria" w:hAnsi="Cambria" w:cs="Helvetica"/>
          <w:spacing w:val="2"/>
        </w:rPr>
        <w:t>for the position of Assistant Secretary of Aging and Administrator of ACL.</w:t>
      </w:r>
      <w:r w:rsidR="003E7D04" w:rsidRPr="004C6821">
        <w:rPr>
          <w:rFonts w:ascii="Cambria" w:hAnsi="Cambria" w:cs="Helvetica"/>
          <w:spacing w:val="2"/>
        </w:rPr>
        <w:t xml:space="preserve"> He</w:t>
      </w:r>
      <w:r w:rsidR="003E7D04" w:rsidRPr="004C6821">
        <w:rPr>
          <w:rFonts w:ascii="Cambria" w:hAnsi="Cambria" w:cs="Helvetica"/>
        </w:rPr>
        <w:t xml:space="preserve"> laid out on his four-pronged strategy that he plans to implement</w:t>
      </w:r>
      <w:r w:rsidR="004C6821" w:rsidRPr="004C6821">
        <w:rPr>
          <w:rFonts w:ascii="Cambria" w:hAnsi="Cambria" w:cs="Helvetica"/>
        </w:rPr>
        <w:t>:</w:t>
      </w:r>
    </w:p>
    <w:p w:rsidR="003E7D04" w:rsidRPr="004C6821" w:rsidRDefault="003E7D04" w:rsidP="003E7D04">
      <w:pPr>
        <w:numPr>
          <w:ilvl w:val="0"/>
          <w:numId w:val="20"/>
        </w:numPr>
        <w:spacing w:before="100" w:beforeAutospacing="1" w:after="100" w:afterAutospacing="1" w:line="270" w:lineRule="atLeast"/>
        <w:rPr>
          <w:rFonts w:ascii="Cambria" w:eastAsia="Times New Roman" w:hAnsi="Cambria" w:cs="Helvetica"/>
          <w:sz w:val="24"/>
          <w:szCs w:val="24"/>
        </w:rPr>
      </w:pPr>
      <w:r w:rsidRPr="004C6821">
        <w:rPr>
          <w:rFonts w:ascii="Cambria" w:eastAsia="Times New Roman" w:hAnsi="Cambria" w:cs="Helvetica"/>
          <w:sz w:val="24"/>
          <w:szCs w:val="24"/>
        </w:rPr>
        <w:t>Improve access to information about LTC services and supports that are available both with publicly-funded and private-sector resources;</w:t>
      </w:r>
    </w:p>
    <w:p w:rsidR="003E7D04" w:rsidRPr="004C6821" w:rsidRDefault="003E7D04" w:rsidP="003E7D04">
      <w:pPr>
        <w:numPr>
          <w:ilvl w:val="0"/>
          <w:numId w:val="20"/>
        </w:numPr>
        <w:spacing w:before="100" w:beforeAutospacing="1" w:after="100" w:afterAutospacing="1" w:line="270" w:lineRule="atLeast"/>
        <w:rPr>
          <w:rFonts w:ascii="Cambria" w:eastAsia="Times New Roman" w:hAnsi="Cambria" w:cs="Helvetica"/>
          <w:sz w:val="24"/>
          <w:szCs w:val="24"/>
        </w:rPr>
      </w:pPr>
      <w:r w:rsidRPr="004C6821">
        <w:rPr>
          <w:rFonts w:ascii="Cambria" w:eastAsia="Times New Roman" w:hAnsi="Cambria" w:cs="Helvetica"/>
          <w:sz w:val="24"/>
          <w:szCs w:val="24"/>
        </w:rPr>
        <w:t>Promote vouchers, seek evidence-based solutions, and build support systems for working caregivers;</w:t>
      </w:r>
    </w:p>
    <w:p w:rsidR="003E7D04" w:rsidRPr="004C6821" w:rsidRDefault="003E7D04" w:rsidP="003E7D04">
      <w:pPr>
        <w:numPr>
          <w:ilvl w:val="0"/>
          <w:numId w:val="20"/>
        </w:numPr>
        <w:spacing w:before="100" w:beforeAutospacing="1" w:after="100" w:afterAutospacing="1" w:line="270" w:lineRule="atLeast"/>
        <w:rPr>
          <w:rFonts w:ascii="Cambria" w:eastAsia="Times New Roman" w:hAnsi="Cambria" w:cs="Helvetica"/>
          <w:sz w:val="24"/>
          <w:szCs w:val="24"/>
        </w:rPr>
      </w:pPr>
      <w:r w:rsidRPr="004C6821">
        <w:rPr>
          <w:rFonts w:ascii="Cambria" w:eastAsia="Times New Roman" w:hAnsi="Cambria" w:cs="Helvetica"/>
          <w:sz w:val="24"/>
          <w:szCs w:val="24"/>
        </w:rPr>
        <w:t>Strengthen elder justice; and</w:t>
      </w:r>
    </w:p>
    <w:p w:rsidR="003E7D04" w:rsidRPr="004C6821" w:rsidRDefault="003E7D04" w:rsidP="00806292">
      <w:pPr>
        <w:numPr>
          <w:ilvl w:val="0"/>
          <w:numId w:val="20"/>
        </w:numPr>
        <w:shd w:val="clear" w:color="auto" w:fill="FFFFFF"/>
        <w:spacing w:after="0" w:line="270" w:lineRule="atLeast"/>
        <w:contextualSpacing/>
        <w:rPr>
          <w:rStyle w:val="Strong"/>
          <w:rFonts w:ascii="Cambria" w:hAnsi="Cambria"/>
          <w:sz w:val="24"/>
          <w:szCs w:val="24"/>
          <w:u w:val="single"/>
        </w:rPr>
      </w:pPr>
      <w:r w:rsidRPr="004C6821">
        <w:rPr>
          <w:rFonts w:ascii="Cambria" w:hAnsi="Cambria" w:cs="Helvetica"/>
          <w:sz w:val="24"/>
          <w:szCs w:val="24"/>
        </w:rPr>
        <w:t>Increase the network’s business acumen, specifically in non-profit aging and disability community-based organizations</w:t>
      </w:r>
    </w:p>
    <w:p w:rsidR="003E7D04" w:rsidRPr="004C6821" w:rsidRDefault="003E7D04" w:rsidP="00D976B4">
      <w:pPr>
        <w:pStyle w:val="NormalWeb"/>
        <w:shd w:val="clear" w:color="auto" w:fill="FFFFFF"/>
        <w:spacing w:before="0" w:beforeAutospacing="0" w:after="0" w:afterAutospacing="0"/>
        <w:contextualSpacing/>
        <w:rPr>
          <w:rFonts w:ascii="Cambria" w:hAnsi="Cambria" w:cs="Helvetica"/>
          <w:spacing w:val="2"/>
        </w:rPr>
      </w:pPr>
    </w:p>
    <w:p w:rsidR="003E7D04" w:rsidRPr="004C6821" w:rsidRDefault="00EA4141" w:rsidP="00D976B4">
      <w:pPr>
        <w:pStyle w:val="NormalWeb"/>
        <w:shd w:val="clear" w:color="auto" w:fill="FFFFFF"/>
        <w:spacing w:before="0" w:beforeAutospacing="0" w:after="0" w:afterAutospacing="0"/>
        <w:contextualSpacing/>
        <w:rPr>
          <w:rFonts w:asciiTheme="majorHAnsi" w:hAnsiTheme="majorHAnsi" w:cs="Helvetica"/>
          <w:spacing w:val="2"/>
        </w:rPr>
      </w:pPr>
      <w:r w:rsidRPr="004C6821">
        <w:rPr>
          <w:rFonts w:asciiTheme="majorHAnsi" w:hAnsiTheme="majorHAnsi" w:cs="Helvetica"/>
          <w:spacing w:val="2"/>
        </w:rPr>
        <w:t xml:space="preserve">On August 2, the Senate HELP Committee confirmed the nomination of Lance Robertson during an Executive Session. </w:t>
      </w:r>
      <w:r w:rsidR="004C6821" w:rsidRPr="004C6821">
        <w:rPr>
          <w:rFonts w:asciiTheme="majorHAnsi" w:hAnsiTheme="majorHAnsi" w:cs="Helvetica"/>
          <w:spacing w:val="2"/>
        </w:rPr>
        <w:t>On August 3, the full Senate approved his nomination.</w:t>
      </w:r>
    </w:p>
    <w:p w:rsidR="003E7D04" w:rsidRDefault="003E7D04" w:rsidP="00D976B4">
      <w:pPr>
        <w:pStyle w:val="NormalWeb"/>
        <w:shd w:val="clear" w:color="auto" w:fill="FFFFFF"/>
        <w:spacing w:before="0" w:beforeAutospacing="0" w:after="0" w:afterAutospacing="0"/>
        <w:contextualSpacing/>
        <w:rPr>
          <w:rFonts w:asciiTheme="majorHAnsi" w:hAnsiTheme="majorHAnsi" w:cs="Helvetica"/>
          <w:spacing w:val="2"/>
        </w:rPr>
      </w:pPr>
    </w:p>
    <w:p w:rsidR="00713329" w:rsidRDefault="00713329" w:rsidP="00D976B4">
      <w:pPr>
        <w:pStyle w:val="NormalWeb"/>
        <w:shd w:val="clear" w:color="auto" w:fill="FFFFFF"/>
        <w:spacing w:before="0" w:beforeAutospacing="0" w:after="0" w:afterAutospacing="0"/>
        <w:contextualSpacing/>
        <w:rPr>
          <w:rFonts w:asciiTheme="majorHAnsi" w:hAnsiTheme="majorHAnsi"/>
          <w:color w:val="000000"/>
        </w:rPr>
      </w:pPr>
      <w:r>
        <w:rPr>
          <w:rFonts w:asciiTheme="majorHAnsi" w:hAnsiTheme="majorHAnsi" w:cs="Helvetica"/>
          <w:spacing w:val="2"/>
        </w:rPr>
        <w:t xml:space="preserve">The full committee hearing can be </w:t>
      </w:r>
      <w:r w:rsidRPr="00713329">
        <w:rPr>
          <w:rFonts w:asciiTheme="majorHAnsi" w:hAnsiTheme="majorHAnsi" w:cs="Helvetica"/>
          <w:spacing w:val="2"/>
        </w:rPr>
        <w:t xml:space="preserve">viewed </w:t>
      </w:r>
      <w:hyperlink r:id="rId23" w:tgtFrame="_blank" w:history="1">
        <w:r w:rsidRPr="00713329">
          <w:rPr>
            <w:rFonts w:asciiTheme="majorHAnsi" w:hAnsiTheme="majorHAnsi"/>
            <w:color w:val="0000FF"/>
            <w:u w:val="single"/>
          </w:rPr>
          <w:t>here</w:t>
        </w:r>
      </w:hyperlink>
      <w:r w:rsidRPr="00713329">
        <w:rPr>
          <w:rFonts w:asciiTheme="majorHAnsi" w:hAnsiTheme="majorHAnsi"/>
          <w:color w:val="000000"/>
        </w:rPr>
        <w:t>.</w:t>
      </w:r>
    </w:p>
    <w:p w:rsidR="00CA24A5" w:rsidRDefault="00CA24A5" w:rsidP="00D976B4">
      <w:pPr>
        <w:pStyle w:val="NormalWeb"/>
        <w:numPr>
          <w:ilvl w:val="0"/>
          <w:numId w:val="16"/>
        </w:numPr>
        <w:shd w:val="clear" w:color="auto" w:fill="FFFFFF"/>
        <w:spacing w:before="0" w:beforeAutospacing="0" w:after="0" w:afterAutospacing="0"/>
        <w:contextualSpacing/>
        <w:rPr>
          <w:rFonts w:asciiTheme="majorHAnsi" w:hAnsiTheme="majorHAnsi"/>
          <w:color w:val="000000"/>
        </w:rPr>
      </w:pPr>
      <w:r>
        <w:rPr>
          <w:rFonts w:asciiTheme="majorHAnsi" w:hAnsiTheme="majorHAnsi"/>
          <w:color w:val="000000"/>
        </w:rPr>
        <w:t xml:space="preserve">Opening statement by Lance Robertson: </w:t>
      </w:r>
      <w:hyperlink r:id="rId24" w:history="1">
        <w:r w:rsidRPr="00C8603F">
          <w:rPr>
            <w:rStyle w:val="Hyperlink"/>
            <w:rFonts w:asciiTheme="majorHAnsi" w:hAnsiTheme="majorHAnsi"/>
          </w:rPr>
          <w:t>https://www.help.senate.gov/imo/media/doc/Robertson1.pdf</w:t>
        </w:r>
      </w:hyperlink>
      <w:r>
        <w:rPr>
          <w:rFonts w:asciiTheme="majorHAnsi" w:hAnsiTheme="majorHAnsi"/>
          <w:color w:val="000000"/>
        </w:rPr>
        <w:t xml:space="preserve"> </w:t>
      </w:r>
    </w:p>
    <w:p w:rsidR="007C1241" w:rsidRPr="00A315E8" w:rsidRDefault="007C1241" w:rsidP="00D976B4">
      <w:pPr>
        <w:pStyle w:val="NormalWeb"/>
        <w:shd w:val="clear" w:color="auto" w:fill="FFFFFF"/>
        <w:spacing w:before="0" w:beforeAutospacing="0" w:after="0" w:afterAutospacing="0"/>
        <w:contextualSpacing/>
        <w:rPr>
          <w:rStyle w:val="Strong"/>
          <w:rFonts w:asciiTheme="majorHAnsi" w:hAnsiTheme="majorHAnsi"/>
          <w:b w:val="0"/>
          <w:bCs w:val="0"/>
          <w:color w:val="000000"/>
          <w:sz w:val="10"/>
          <w:szCs w:val="10"/>
        </w:rPr>
      </w:pPr>
    </w:p>
    <w:p w:rsidR="005F1820" w:rsidRDefault="005F1820" w:rsidP="00D976B4">
      <w:pPr>
        <w:pStyle w:val="NormalWeb"/>
        <w:shd w:val="clear" w:color="auto" w:fill="FFFFFF"/>
        <w:spacing w:before="0" w:beforeAutospacing="0" w:after="0" w:afterAutospacing="0"/>
        <w:contextualSpacing/>
        <w:rPr>
          <w:rStyle w:val="Strong"/>
          <w:rFonts w:asciiTheme="majorHAnsi" w:hAnsiTheme="majorHAnsi"/>
          <w:color w:val="222222"/>
          <w:u w:val="single"/>
        </w:rPr>
      </w:pPr>
    </w:p>
    <w:p w:rsidR="009D5E8F" w:rsidRDefault="009D5E8F" w:rsidP="00D976B4">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Medicare Trustees Report</w:t>
      </w:r>
    </w:p>
    <w:p w:rsidR="004F3C31" w:rsidRDefault="004F3C31" w:rsidP="00D976B4">
      <w:pPr>
        <w:pStyle w:val="NormalWeb"/>
        <w:shd w:val="clear" w:color="auto" w:fill="FFFFFF"/>
        <w:spacing w:before="0" w:beforeAutospacing="0" w:after="0" w:afterAutospacing="0"/>
        <w:contextualSpacing/>
        <w:rPr>
          <w:rStyle w:val="Strong"/>
          <w:rFonts w:asciiTheme="majorHAnsi" w:hAnsiTheme="majorHAnsi"/>
          <w:color w:val="222222"/>
          <w:u w:val="single"/>
        </w:rPr>
      </w:pPr>
    </w:p>
    <w:p w:rsidR="00001BA0" w:rsidRDefault="00713329" w:rsidP="00D976B4">
      <w:pPr>
        <w:pStyle w:val="NormalWeb"/>
        <w:shd w:val="clear" w:color="auto" w:fill="FFFFFF"/>
        <w:spacing w:before="0" w:beforeAutospacing="0" w:after="0" w:afterAutospacing="0"/>
        <w:contextualSpacing/>
        <w:rPr>
          <w:rStyle w:val="Strong"/>
          <w:rFonts w:asciiTheme="majorHAnsi" w:hAnsiTheme="majorHAnsi"/>
          <w:b w:val="0"/>
          <w:color w:val="222222"/>
        </w:rPr>
      </w:pPr>
      <w:r>
        <w:rPr>
          <w:rStyle w:val="Strong"/>
          <w:rFonts w:asciiTheme="majorHAnsi" w:hAnsiTheme="majorHAnsi"/>
          <w:b w:val="0"/>
          <w:color w:val="222222"/>
        </w:rPr>
        <w:t xml:space="preserve">The Medicare Trustees published their annual report on </w:t>
      </w:r>
      <w:r w:rsidR="00846118">
        <w:rPr>
          <w:rStyle w:val="Strong"/>
          <w:rFonts w:asciiTheme="majorHAnsi" w:hAnsiTheme="majorHAnsi"/>
          <w:b w:val="0"/>
          <w:color w:val="222222"/>
        </w:rPr>
        <w:t xml:space="preserve">the </w:t>
      </w:r>
      <w:r>
        <w:rPr>
          <w:rStyle w:val="Strong"/>
          <w:rFonts w:asciiTheme="majorHAnsi" w:hAnsiTheme="majorHAnsi"/>
          <w:b w:val="0"/>
          <w:color w:val="222222"/>
        </w:rPr>
        <w:t xml:space="preserve">Medicare trust fund solvency. The report indicates that Medicare will remain solvent through 2029, a year later than the </w:t>
      </w:r>
      <w:r w:rsidRPr="00F97B76">
        <w:rPr>
          <w:rStyle w:val="Strong"/>
          <w:rFonts w:asciiTheme="majorHAnsi" w:hAnsiTheme="majorHAnsi"/>
          <w:b w:val="0"/>
          <w:color w:val="222222"/>
        </w:rPr>
        <w:t xml:space="preserve">2016 estimates. </w:t>
      </w:r>
      <w:r w:rsidR="00745E9F" w:rsidRPr="00F97B76">
        <w:rPr>
          <w:rStyle w:val="Strong"/>
          <w:rFonts w:asciiTheme="majorHAnsi" w:hAnsiTheme="majorHAnsi"/>
          <w:b w:val="0"/>
          <w:color w:val="222222"/>
        </w:rPr>
        <w:t>The report also examined the Social Security trust fund, which is projected</w:t>
      </w:r>
      <w:r w:rsidR="00846118" w:rsidRPr="00F97B76">
        <w:rPr>
          <w:rStyle w:val="Strong"/>
          <w:rFonts w:asciiTheme="majorHAnsi" w:hAnsiTheme="majorHAnsi"/>
          <w:b w:val="0"/>
          <w:color w:val="222222"/>
        </w:rPr>
        <w:t xml:space="preserve"> to remain solvent through 2034 – matching </w:t>
      </w:r>
      <w:r w:rsidR="004A61E4">
        <w:rPr>
          <w:rStyle w:val="Strong"/>
          <w:rFonts w:asciiTheme="majorHAnsi" w:hAnsiTheme="majorHAnsi"/>
          <w:b w:val="0"/>
          <w:color w:val="222222"/>
        </w:rPr>
        <w:t xml:space="preserve">the </w:t>
      </w:r>
      <w:r w:rsidR="00846118" w:rsidRPr="00F97B76">
        <w:rPr>
          <w:rStyle w:val="Strong"/>
          <w:rFonts w:asciiTheme="majorHAnsi" w:hAnsiTheme="majorHAnsi"/>
          <w:b w:val="0"/>
          <w:color w:val="222222"/>
        </w:rPr>
        <w:t xml:space="preserve">timeline in last year’s report. Click </w:t>
      </w:r>
      <w:hyperlink r:id="rId25" w:tgtFrame="_blank" w:history="1">
        <w:r w:rsidR="00846118" w:rsidRPr="00F97B76">
          <w:rPr>
            <w:rFonts w:asciiTheme="majorHAnsi" w:hAnsiTheme="majorHAnsi" w:cs="Arial"/>
            <w:color w:val="0000FF"/>
            <w:u w:val="single"/>
            <w:shd w:val="clear" w:color="auto" w:fill="FFFFFF"/>
          </w:rPr>
          <w:t>here</w:t>
        </w:r>
      </w:hyperlink>
      <w:r w:rsidR="00846118" w:rsidRPr="00F97B76">
        <w:rPr>
          <w:rFonts w:asciiTheme="majorHAnsi" w:hAnsiTheme="majorHAnsi" w:cs="Arial"/>
          <w:color w:val="000000"/>
          <w:shd w:val="clear" w:color="auto" w:fill="FFFFFF"/>
        </w:rPr>
        <w:t> </w:t>
      </w:r>
      <w:r w:rsidR="00846118" w:rsidRPr="00F97B76">
        <w:rPr>
          <w:rStyle w:val="Strong"/>
          <w:rFonts w:asciiTheme="majorHAnsi" w:hAnsiTheme="majorHAnsi"/>
          <w:b w:val="0"/>
          <w:color w:val="222222"/>
        </w:rPr>
        <w:t>to read the report.</w:t>
      </w:r>
      <w:r w:rsidR="00846118">
        <w:rPr>
          <w:rStyle w:val="Strong"/>
          <w:rFonts w:asciiTheme="majorHAnsi" w:hAnsiTheme="majorHAnsi"/>
          <w:b w:val="0"/>
          <w:color w:val="222222"/>
        </w:rPr>
        <w:t xml:space="preserve"> </w:t>
      </w:r>
    </w:p>
    <w:p w:rsidR="004C6821" w:rsidRDefault="004C6821" w:rsidP="00D976B4">
      <w:pPr>
        <w:pStyle w:val="NormalWeb"/>
        <w:shd w:val="clear" w:color="auto" w:fill="FFFFFF"/>
        <w:spacing w:before="0" w:beforeAutospacing="0" w:after="0" w:afterAutospacing="0"/>
        <w:contextualSpacing/>
        <w:rPr>
          <w:rStyle w:val="Strong"/>
          <w:rFonts w:asciiTheme="majorHAnsi" w:hAnsiTheme="majorHAnsi"/>
          <w:b w:val="0"/>
          <w:color w:val="222222"/>
        </w:rPr>
      </w:pPr>
    </w:p>
    <w:p w:rsidR="007462A5" w:rsidRDefault="007462A5" w:rsidP="00D976B4">
      <w:pPr>
        <w:shd w:val="clear" w:color="auto" w:fill="FFFFFF"/>
        <w:spacing w:after="0" w:line="240" w:lineRule="auto"/>
        <w:contextualSpacing/>
        <w:rPr>
          <w:rFonts w:ascii="Cambria" w:hAnsi="Cambria"/>
          <w:b/>
          <w:bCs/>
          <w:iCs/>
          <w:sz w:val="24"/>
          <w:szCs w:val="24"/>
          <w:u w:val="single"/>
          <w:lang w:eastAsia="ja-JP"/>
        </w:rPr>
      </w:pPr>
      <w:r w:rsidRPr="007C1241">
        <w:rPr>
          <w:rFonts w:ascii="Cambria" w:hAnsi="Cambria"/>
          <w:b/>
          <w:bCs/>
          <w:iCs/>
          <w:sz w:val="24"/>
          <w:szCs w:val="24"/>
          <w:u w:val="single"/>
          <w:lang w:eastAsia="ja-JP"/>
        </w:rPr>
        <w:t>Medicare Bill Passes in the House</w:t>
      </w:r>
    </w:p>
    <w:p w:rsidR="004F3C31" w:rsidRDefault="004F3C31" w:rsidP="00D976B4">
      <w:pPr>
        <w:shd w:val="clear" w:color="auto" w:fill="FFFFFF"/>
        <w:spacing w:after="0" w:line="240" w:lineRule="auto"/>
        <w:contextualSpacing/>
        <w:rPr>
          <w:rFonts w:ascii="Cambria" w:hAnsi="Cambria"/>
          <w:b/>
          <w:bCs/>
          <w:iCs/>
          <w:sz w:val="24"/>
          <w:szCs w:val="24"/>
          <w:u w:val="single"/>
          <w:lang w:eastAsia="ja-JP"/>
        </w:rPr>
      </w:pPr>
    </w:p>
    <w:p w:rsidR="007462A5" w:rsidRPr="00E40F3D" w:rsidRDefault="00FB2F8A" w:rsidP="00D976B4">
      <w:pPr>
        <w:shd w:val="clear" w:color="auto" w:fill="FFFFFF"/>
        <w:spacing w:after="0" w:line="240" w:lineRule="auto"/>
        <w:contextualSpacing/>
        <w:rPr>
          <w:rFonts w:ascii="Cambria" w:hAnsi="Cambria"/>
          <w:bCs/>
          <w:iCs/>
          <w:sz w:val="24"/>
          <w:szCs w:val="24"/>
          <w:lang w:eastAsia="ja-JP"/>
        </w:rPr>
      </w:pPr>
      <w:r>
        <w:rPr>
          <w:rFonts w:ascii="Cambria" w:hAnsi="Cambria"/>
          <w:bCs/>
          <w:iCs/>
          <w:sz w:val="24"/>
          <w:szCs w:val="24"/>
          <w:lang w:eastAsia="ja-JP"/>
        </w:rPr>
        <w:t xml:space="preserve">On July 25, the House passed the </w:t>
      </w:r>
      <w:r>
        <w:rPr>
          <w:rFonts w:ascii="Cambria" w:hAnsi="Cambria"/>
          <w:bCs/>
          <w:i/>
          <w:iCs/>
          <w:sz w:val="24"/>
          <w:szCs w:val="24"/>
          <w:lang w:eastAsia="ja-JP"/>
        </w:rPr>
        <w:t>Medicare Part B Improvement Act of 2017</w:t>
      </w:r>
      <w:r>
        <w:rPr>
          <w:rFonts w:ascii="Cambria" w:hAnsi="Cambria"/>
          <w:bCs/>
          <w:iCs/>
          <w:sz w:val="24"/>
          <w:szCs w:val="24"/>
          <w:lang w:eastAsia="ja-JP"/>
        </w:rPr>
        <w:t xml:space="preserve"> (H.R. 3178). The bipartisan bill, introduced by Chairman Kevin Brady (R, TX-8)</w:t>
      </w:r>
      <w:r w:rsidR="00CA24A5">
        <w:rPr>
          <w:rFonts w:ascii="Cambria" w:hAnsi="Cambria"/>
          <w:bCs/>
          <w:iCs/>
          <w:sz w:val="24"/>
          <w:szCs w:val="24"/>
          <w:lang w:eastAsia="ja-JP"/>
        </w:rPr>
        <w:t xml:space="preserve"> and Ranking Member Richard Neal (D, MA-</w:t>
      </w:r>
      <w:r w:rsidR="0057279D">
        <w:rPr>
          <w:rFonts w:ascii="Cambria" w:hAnsi="Cambria"/>
          <w:bCs/>
          <w:iCs/>
          <w:sz w:val="24"/>
          <w:szCs w:val="24"/>
          <w:lang w:eastAsia="ja-JP"/>
        </w:rPr>
        <w:t>1</w:t>
      </w:r>
      <w:r w:rsidR="00CA24A5">
        <w:rPr>
          <w:rFonts w:ascii="Cambria" w:hAnsi="Cambria"/>
          <w:bCs/>
          <w:iCs/>
          <w:sz w:val="24"/>
          <w:szCs w:val="24"/>
          <w:lang w:eastAsia="ja-JP"/>
        </w:rPr>
        <w:t>)</w:t>
      </w:r>
      <w:r>
        <w:rPr>
          <w:rFonts w:ascii="Cambria" w:hAnsi="Cambria"/>
          <w:bCs/>
          <w:iCs/>
          <w:sz w:val="24"/>
          <w:szCs w:val="24"/>
          <w:lang w:eastAsia="ja-JP"/>
        </w:rPr>
        <w:t xml:space="preserve">, was a combination of several bills (listed below) the House Ways </w:t>
      </w:r>
      <w:r w:rsidRPr="00E40F3D">
        <w:rPr>
          <w:rFonts w:ascii="Cambria" w:hAnsi="Cambria"/>
          <w:bCs/>
          <w:iCs/>
          <w:sz w:val="24"/>
          <w:szCs w:val="24"/>
          <w:lang w:eastAsia="ja-JP"/>
        </w:rPr>
        <w:t xml:space="preserve">and Mean Committed had supported. </w:t>
      </w:r>
    </w:p>
    <w:p w:rsidR="00E40F3D" w:rsidRPr="00E40F3D" w:rsidRDefault="00E40F3D" w:rsidP="00D976B4">
      <w:pPr>
        <w:pStyle w:val="ListParagraph"/>
        <w:numPr>
          <w:ilvl w:val="0"/>
          <w:numId w:val="15"/>
        </w:numPr>
        <w:shd w:val="clear" w:color="auto" w:fill="FFFFFF"/>
        <w:rPr>
          <w:rFonts w:ascii="Cambria" w:hAnsi="Cambria"/>
          <w:bCs/>
          <w:iCs/>
          <w:sz w:val="24"/>
          <w:szCs w:val="24"/>
          <w:lang w:eastAsia="ja-JP"/>
        </w:rPr>
      </w:pPr>
      <w:r w:rsidRPr="00E40F3D">
        <w:rPr>
          <w:rFonts w:ascii="Cambria" w:hAnsi="Cambria"/>
          <w:bCs/>
          <w:iCs/>
          <w:sz w:val="24"/>
          <w:szCs w:val="24"/>
          <w:lang w:eastAsia="ja-JP"/>
        </w:rPr>
        <w:t>Press</w:t>
      </w:r>
      <w:r>
        <w:rPr>
          <w:rFonts w:ascii="Cambria" w:hAnsi="Cambria"/>
          <w:bCs/>
          <w:iCs/>
          <w:sz w:val="24"/>
          <w:szCs w:val="24"/>
          <w:lang w:eastAsia="ja-JP"/>
        </w:rPr>
        <w:t xml:space="preserve"> release by Ways and Means Committee: </w:t>
      </w:r>
      <w:hyperlink r:id="rId26" w:history="1">
        <w:r w:rsidRPr="00C8603F">
          <w:rPr>
            <w:rStyle w:val="Hyperlink"/>
            <w:rFonts w:ascii="Cambria" w:hAnsi="Cambria"/>
            <w:bCs/>
            <w:iCs/>
            <w:sz w:val="24"/>
            <w:szCs w:val="24"/>
            <w:lang w:eastAsia="ja-JP"/>
          </w:rPr>
          <w:t>https://waysandmeans.house.gov/passed-house-brady-neal-bill-improve-strengthen-medicare-americans/</w:t>
        </w:r>
      </w:hyperlink>
      <w:r>
        <w:rPr>
          <w:rFonts w:ascii="Cambria" w:hAnsi="Cambria"/>
          <w:bCs/>
          <w:iCs/>
          <w:sz w:val="24"/>
          <w:szCs w:val="24"/>
          <w:lang w:eastAsia="ja-JP"/>
        </w:rPr>
        <w:t xml:space="preserve"> </w:t>
      </w:r>
    </w:p>
    <w:p w:rsidR="00FB2F8A" w:rsidRPr="00FB2F8A" w:rsidRDefault="00FB2F8A" w:rsidP="00D976B4">
      <w:pPr>
        <w:numPr>
          <w:ilvl w:val="0"/>
          <w:numId w:val="15"/>
        </w:numPr>
        <w:shd w:val="clear" w:color="auto" w:fill="FFFFFF"/>
        <w:spacing w:before="100" w:beforeAutospacing="1" w:after="100" w:afterAutospacing="1" w:line="240" w:lineRule="auto"/>
        <w:rPr>
          <w:rFonts w:asciiTheme="majorHAnsi" w:eastAsia="Times New Roman" w:hAnsiTheme="majorHAnsi" w:cs="Arial"/>
          <w:sz w:val="24"/>
          <w:szCs w:val="24"/>
        </w:rPr>
      </w:pPr>
      <w:r w:rsidRPr="00FB2F8A">
        <w:rPr>
          <w:rFonts w:asciiTheme="majorHAnsi" w:eastAsia="Times New Roman" w:hAnsiTheme="majorHAnsi" w:cs="Arial"/>
          <w:b/>
          <w:bCs/>
          <w:sz w:val="24"/>
          <w:szCs w:val="24"/>
        </w:rPr>
        <w:t>H.R. 3161</w:t>
      </w:r>
      <w:r w:rsidRPr="00FB2F8A">
        <w:rPr>
          <w:rFonts w:asciiTheme="majorHAnsi" w:eastAsia="Times New Roman" w:hAnsiTheme="majorHAnsi" w:cs="Arial"/>
          <w:sz w:val="24"/>
          <w:szCs w:val="24"/>
        </w:rPr>
        <w:t>, introduced by Health Subcommittee Chairman Pat Tiberi (R-OH) and Rep. Bill Pascrell (D-NJ), which creates a transition payment for home infusion therapies for Medicare beneficiaries to ensure there is no gap in care.</w:t>
      </w:r>
    </w:p>
    <w:p w:rsidR="00FB2F8A" w:rsidRPr="00FB2F8A" w:rsidRDefault="00FB2F8A" w:rsidP="00D976B4">
      <w:pPr>
        <w:numPr>
          <w:ilvl w:val="0"/>
          <w:numId w:val="15"/>
        </w:numPr>
        <w:shd w:val="clear" w:color="auto" w:fill="FFFFFF"/>
        <w:spacing w:before="100" w:beforeAutospacing="1" w:after="100" w:afterAutospacing="1" w:line="240" w:lineRule="auto"/>
        <w:rPr>
          <w:rFonts w:asciiTheme="majorHAnsi" w:eastAsia="Times New Roman" w:hAnsiTheme="majorHAnsi" w:cs="Arial"/>
          <w:sz w:val="24"/>
          <w:szCs w:val="24"/>
        </w:rPr>
      </w:pPr>
      <w:r w:rsidRPr="00FB2F8A">
        <w:rPr>
          <w:rFonts w:asciiTheme="majorHAnsi" w:eastAsia="Times New Roman" w:hAnsiTheme="majorHAnsi" w:cs="Arial"/>
          <w:b/>
          <w:bCs/>
          <w:sz w:val="24"/>
          <w:szCs w:val="24"/>
        </w:rPr>
        <w:t>H.R. 3172</w:t>
      </w:r>
      <w:r w:rsidRPr="00FB2F8A">
        <w:rPr>
          <w:rFonts w:asciiTheme="majorHAnsi" w:eastAsia="Times New Roman" w:hAnsiTheme="majorHAnsi" w:cs="Arial"/>
          <w:sz w:val="24"/>
          <w:szCs w:val="24"/>
        </w:rPr>
        <w:t>, introduced by Chairman Brady and Rep. Doris Matsui (D-CA), which extends a successful pilot program that allows Medicare beneficiaries with weakened immune systems to receive care in their homes.</w:t>
      </w:r>
    </w:p>
    <w:p w:rsidR="00FB2F8A" w:rsidRPr="00FB2F8A" w:rsidRDefault="00FB2F8A" w:rsidP="00D976B4">
      <w:pPr>
        <w:numPr>
          <w:ilvl w:val="0"/>
          <w:numId w:val="15"/>
        </w:numPr>
        <w:shd w:val="clear" w:color="auto" w:fill="FFFFFF"/>
        <w:spacing w:before="100" w:beforeAutospacing="1" w:after="100" w:afterAutospacing="1" w:line="240" w:lineRule="auto"/>
        <w:rPr>
          <w:rFonts w:asciiTheme="majorHAnsi" w:eastAsia="Times New Roman" w:hAnsiTheme="majorHAnsi" w:cs="Arial"/>
          <w:sz w:val="24"/>
          <w:szCs w:val="24"/>
        </w:rPr>
      </w:pPr>
      <w:r w:rsidRPr="00FB2F8A">
        <w:rPr>
          <w:rFonts w:asciiTheme="majorHAnsi" w:eastAsia="Times New Roman" w:hAnsiTheme="majorHAnsi" w:cs="Arial"/>
          <w:b/>
          <w:bCs/>
          <w:sz w:val="24"/>
          <w:szCs w:val="24"/>
        </w:rPr>
        <w:lastRenderedPageBreak/>
        <w:t>H.R. 3171</w:t>
      </w:r>
      <w:r w:rsidRPr="00FB2F8A">
        <w:rPr>
          <w:rFonts w:asciiTheme="majorHAnsi" w:eastAsia="Times New Roman" w:hAnsiTheme="majorHAnsi" w:cs="Arial"/>
          <w:sz w:val="24"/>
          <w:szCs w:val="24"/>
        </w:rPr>
        <w:t>, introduced by Reps. Mike Bishop (R-MI) and Mike Thompson (D-CA), which protects access to orthotics and prosthetics for Medicare beneficiaries who need them.</w:t>
      </w:r>
    </w:p>
    <w:p w:rsidR="00FB2F8A" w:rsidRPr="00FB2F8A" w:rsidRDefault="00FB2F8A" w:rsidP="00D976B4">
      <w:pPr>
        <w:numPr>
          <w:ilvl w:val="0"/>
          <w:numId w:val="15"/>
        </w:numPr>
        <w:shd w:val="clear" w:color="auto" w:fill="FFFFFF"/>
        <w:spacing w:before="100" w:beforeAutospacing="1" w:after="100" w:afterAutospacing="1" w:line="240" w:lineRule="auto"/>
        <w:rPr>
          <w:rFonts w:asciiTheme="majorHAnsi" w:eastAsia="Times New Roman" w:hAnsiTheme="majorHAnsi" w:cs="Arial"/>
          <w:sz w:val="24"/>
          <w:szCs w:val="24"/>
        </w:rPr>
      </w:pPr>
      <w:r w:rsidRPr="00FB2F8A">
        <w:rPr>
          <w:rFonts w:asciiTheme="majorHAnsi" w:eastAsia="Times New Roman" w:hAnsiTheme="majorHAnsi" w:cs="Arial"/>
          <w:b/>
          <w:bCs/>
          <w:sz w:val="24"/>
          <w:szCs w:val="24"/>
        </w:rPr>
        <w:t>H.R. 3166</w:t>
      </w:r>
      <w:r w:rsidRPr="00FB2F8A">
        <w:rPr>
          <w:rFonts w:asciiTheme="majorHAnsi" w:eastAsia="Times New Roman" w:hAnsiTheme="majorHAnsi" w:cs="Arial"/>
          <w:sz w:val="24"/>
          <w:szCs w:val="24"/>
        </w:rPr>
        <w:t>, introduced by Reps. Lynn Jenkins (R-KS) and John Lewis (D-GA), which improves the accreditation process for dialysis facilities so Medicare beneficiaries with chronic kidney disease living in rural communities can more easily access the treatments they need.</w:t>
      </w:r>
    </w:p>
    <w:p w:rsidR="00FB2F8A" w:rsidRPr="00FB2F8A" w:rsidRDefault="00FB2F8A" w:rsidP="00D976B4">
      <w:pPr>
        <w:numPr>
          <w:ilvl w:val="0"/>
          <w:numId w:val="15"/>
        </w:numPr>
        <w:shd w:val="clear" w:color="auto" w:fill="FFFFFF"/>
        <w:spacing w:before="100" w:beforeAutospacing="1" w:after="100" w:afterAutospacing="1" w:line="240" w:lineRule="auto"/>
        <w:rPr>
          <w:rFonts w:asciiTheme="majorHAnsi" w:eastAsia="Times New Roman" w:hAnsiTheme="majorHAnsi" w:cs="Arial"/>
          <w:sz w:val="24"/>
          <w:szCs w:val="24"/>
        </w:rPr>
      </w:pPr>
      <w:r w:rsidRPr="00FB2F8A">
        <w:rPr>
          <w:rFonts w:asciiTheme="majorHAnsi" w:eastAsia="Times New Roman" w:hAnsiTheme="majorHAnsi" w:cs="Arial"/>
          <w:b/>
          <w:bCs/>
          <w:sz w:val="24"/>
          <w:szCs w:val="24"/>
        </w:rPr>
        <w:t>H.R. 3164</w:t>
      </w:r>
      <w:r w:rsidRPr="00FB2F8A">
        <w:rPr>
          <w:rFonts w:asciiTheme="majorHAnsi" w:eastAsia="Times New Roman" w:hAnsiTheme="majorHAnsi" w:cs="Arial"/>
          <w:sz w:val="24"/>
          <w:szCs w:val="24"/>
        </w:rPr>
        <w:t>, introduced by Reps. Diane Black (R-TN), Suzan DelBene (D-WA), Mike Thompson, and Pat Meehan (R-PA), expands the use of telehealth technologies for Medicare beneficiaries receiving dialysis in their homes.</w:t>
      </w:r>
    </w:p>
    <w:p w:rsidR="000C5307" w:rsidRPr="00FB2F8A" w:rsidRDefault="00FB2F8A" w:rsidP="00D976B4">
      <w:pPr>
        <w:numPr>
          <w:ilvl w:val="0"/>
          <w:numId w:val="15"/>
        </w:numPr>
        <w:shd w:val="clear" w:color="auto" w:fill="FFFFFF"/>
        <w:spacing w:before="100" w:beforeAutospacing="1" w:after="100" w:afterAutospacing="1" w:line="240" w:lineRule="auto"/>
        <w:rPr>
          <w:rStyle w:val="Strong"/>
          <w:rFonts w:asciiTheme="majorHAnsi" w:eastAsia="Times New Roman" w:hAnsiTheme="majorHAnsi" w:cs="Arial"/>
          <w:b w:val="0"/>
          <w:bCs w:val="0"/>
          <w:sz w:val="24"/>
          <w:szCs w:val="24"/>
        </w:rPr>
      </w:pPr>
      <w:r w:rsidRPr="00FB2F8A">
        <w:rPr>
          <w:rFonts w:asciiTheme="majorHAnsi" w:eastAsia="Times New Roman" w:hAnsiTheme="majorHAnsi" w:cs="Arial"/>
          <w:b/>
          <w:bCs/>
          <w:sz w:val="24"/>
          <w:szCs w:val="24"/>
        </w:rPr>
        <w:t>H.R. 3173</w:t>
      </w:r>
      <w:r w:rsidRPr="00FB2F8A">
        <w:rPr>
          <w:rFonts w:asciiTheme="majorHAnsi" w:eastAsia="Times New Roman" w:hAnsiTheme="majorHAnsi" w:cs="Arial"/>
          <w:sz w:val="24"/>
          <w:szCs w:val="24"/>
        </w:rPr>
        <w:t>, introduced by Reps. Kenny Marchant (R-TX) and Ron Kind (D-WI), which puts into law existing regulations to modernize Medicare’s physician self-referral laws, known as “Stark laws.”</w:t>
      </w:r>
    </w:p>
    <w:p w:rsidR="000C5307" w:rsidRPr="00A315E8" w:rsidRDefault="000C5307" w:rsidP="00D976B4">
      <w:pPr>
        <w:pStyle w:val="ListParagraph"/>
        <w:rPr>
          <w:rFonts w:ascii="Cambria" w:hAnsi="Cambria"/>
          <w:sz w:val="10"/>
          <w:szCs w:val="10"/>
        </w:rPr>
      </w:pPr>
    </w:p>
    <w:p w:rsidR="00161717" w:rsidRDefault="00161717" w:rsidP="00D976B4">
      <w:pPr>
        <w:pStyle w:val="NormalWeb"/>
        <w:shd w:val="clear" w:color="auto" w:fill="FFFFFF"/>
        <w:spacing w:before="0" w:beforeAutospacing="0" w:after="0" w:afterAutospacing="0"/>
        <w:contextualSpacing/>
        <w:rPr>
          <w:rStyle w:val="Strong"/>
          <w:rFonts w:ascii="Cambria" w:hAnsi="Cambria"/>
          <w:u w:val="single"/>
        </w:rPr>
      </w:pPr>
      <w:r w:rsidRPr="00C10AB0">
        <w:rPr>
          <w:rStyle w:val="Strong"/>
          <w:rFonts w:ascii="Cambria" w:hAnsi="Cambria"/>
          <w:u w:val="single"/>
        </w:rPr>
        <w:t>Energy and Commerce Committee Pass</w:t>
      </w:r>
      <w:r w:rsidR="00A56D12" w:rsidRPr="00C10AB0">
        <w:rPr>
          <w:rStyle w:val="Strong"/>
          <w:rFonts w:ascii="Cambria" w:hAnsi="Cambria"/>
          <w:u w:val="single"/>
        </w:rPr>
        <w:t>es</w:t>
      </w:r>
      <w:r w:rsidRPr="00C10AB0">
        <w:rPr>
          <w:rStyle w:val="Strong"/>
          <w:rFonts w:ascii="Cambria" w:hAnsi="Cambria"/>
          <w:u w:val="single"/>
        </w:rPr>
        <w:t xml:space="preserve"> Health Bills</w:t>
      </w:r>
    </w:p>
    <w:p w:rsidR="004F3C31" w:rsidRPr="00C10AB0" w:rsidRDefault="004F3C31" w:rsidP="00D976B4">
      <w:pPr>
        <w:pStyle w:val="NormalWeb"/>
        <w:shd w:val="clear" w:color="auto" w:fill="FFFFFF"/>
        <w:spacing w:before="0" w:beforeAutospacing="0" w:after="0" w:afterAutospacing="0"/>
        <w:contextualSpacing/>
        <w:rPr>
          <w:rStyle w:val="Strong"/>
          <w:rFonts w:ascii="Cambria" w:hAnsi="Cambria"/>
          <w:u w:val="single"/>
        </w:rPr>
      </w:pPr>
    </w:p>
    <w:p w:rsidR="00161717" w:rsidRPr="00C10AB0" w:rsidRDefault="00161717" w:rsidP="00D976B4">
      <w:pPr>
        <w:pStyle w:val="NormalWeb"/>
        <w:shd w:val="clear" w:color="auto" w:fill="FFFFFF"/>
        <w:spacing w:before="0" w:beforeAutospacing="0" w:after="0" w:afterAutospacing="0"/>
        <w:contextualSpacing/>
        <w:rPr>
          <w:rStyle w:val="Strong"/>
          <w:rFonts w:ascii="Cambria" w:hAnsi="Cambria"/>
          <w:b w:val="0"/>
        </w:rPr>
      </w:pPr>
      <w:r w:rsidRPr="00C10AB0">
        <w:rPr>
          <w:rStyle w:val="Strong"/>
          <w:rFonts w:ascii="Cambria" w:hAnsi="Cambria"/>
          <w:b w:val="0"/>
        </w:rPr>
        <w:t xml:space="preserve">On July 27, the Energy and Commerce Committee marked up </w:t>
      </w:r>
      <w:r w:rsidR="00A56D12" w:rsidRPr="00C10AB0">
        <w:rPr>
          <w:rStyle w:val="Strong"/>
          <w:rFonts w:ascii="Cambria" w:hAnsi="Cambria"/>
          <w:b w:val="0"/>
        </w:rPr>
        <w:t xml:space="preserve">and advanced </w:t>
      </w:r>
      <w:r w:rsidRPr="00C10AB0">
        <w:rPr>
          <w:rStyle w:val="Strong"/>
          <w:rFonts w:ascii="Cambria" w:hAnsi="Cambria"/>
          <w:b w:val="0"/>
        </w:rPr>
        <w:t xml:space="preserve">seven bipartisan bills. Five of the bills originated from the Subcommittee on Health. </w:t>
      </w:r>
      <w:r w:rsidR="00A56D12" w:rsidRPr="00C10AB0">
        <w:rPr>
          <w:rStyle w:val="Strong"/>
          <w:rFonts w:ascii="Cambria" w:hAnsi="Cambria"/>
          <w:b w:val="0"/>
        </w:rPr>
        <w:t xml:space="preserve">The following were related to health: </w:t>
      </w:r>
    </w:p>
    <w:p w:rsidR="00A56D12" w:rsidRPr="00C10AB0" w:rsidRDefault="00A56D12" w:rsidP="00D976B4">
      <w:pPr>
        <w:numPr>
          <w:ilvl w:val="0"/>
          <w:numId w:val="17"/>
        </w:numPr>
        <w:shd w:val="clear" w:color="auto" w:fill="FFFFFF"/>
        <w:spacing w:before="100" w:beforeAutospacing="1" w:after="100" w:afterAutospacing="1" w:line="240" w:lineRule="auto"/>
        <w:rPr>
          <w:rFonts w:ascii="Cambria" w:eastAsia="Times New Roman" w:hAnsi="Cambria" w:cs="Times New Roman"/>
          <w:sz w:val="24"/>
          <w:szCs w:val="24"/>
        </w:rPr>
      </w:pPr>
      <w:r w:rsidRPr="00C10AB0">
        <w:rPr>
          <w:rFonts w:ascii="Cambria" w:eastAsia="Times New Roman" w:hAnsi="Cambria" w:cs="Times New Roman"/>
          <w:b/>
          <w:bCs/>
          <w:sz w:val="24"/>
          <w:szCs w:val="24"/>
        </w:rPr>
        <w:t>H.R. 2422, the Action for Dental Health Act of 2017</w:t>
      </w:r>
      <w:r w:rsidRPr="00C10AB0">
        <w:rPr>
          <w:rFonts w:ascii="Cambria" w:eastAsia="Times New Roman" w:hAnsi="Cambria" w:cs="Times New Roman"/>
          <w:sz w:val="24"/>
          <w:szCs w:val="24"/>
        </w:rPr>
        <w:t xml:space="preserve">, authored by Rep. Robin Kelly (D-IL), would reauthorize CDC oral health promotion and disease prevention programs along with the Health Resources and Services Administration’s grants to states to support oral health workforce activities. </w:t>
      </w:r>
    </w:p>
    <w:p w:rsidR="00A56D12" w:rsidRPr="00C10AB0" w:rsidRDefault="00A56D12" w:rsidP="00D976B4">
      <w:pPr>
        <w:numPr>
          <w:ilvl w:val="0"/>
          <w:numId w:val="17"/>
        </w:numPr>
        <w:shd w:val="clear" w:color="auto" w:fill="FFFFFF"/>
        <w:spacing w:before="100" w:beforeAutospacing="1" w:after="100" w:afterAutospacing="1" w:line="240" w:lineRule="auto"/>
        <w:rPr>
          <w:rFonts w:ascii="Cambria" w:eastAsia="Times New Roman" w:hAnsi="Cambria" w:cs="Times New Roman"/>
          <w:sz w:val="24"/>
          <w:szCs w:val="24"/>
        </w:rPr>
      </w:pPr>
      <w:r w:rsidRPr="00C10AB0">
        <w:rPr>
          <w:rFonts w:ascii="Cambria" w:eastAsia="Times New Roman" w:hAnsi="Cambria" w:cs="Times New Roman"/>
          <w:b/>
          <w:bCs/>
          <w:sz w:val="24"/>
          <w:szCs w:val="24"/>
        </w:rPr>
        <w:t>H.R. 767, the Stop, Observe, Ask and Respond (SOAR) to Health and Wellness Act of 2017</w:t>
      </w:r>
      <w:r w:rsidRPr="00C10AB0">
        <w:rPr>
          <w:rFonts w:ascii="Cambria" w:eastAsia="Times New Roman" w:hAnsi="Cambria" w:cs="Times New Roman"/>
          <w:sz w:val="24"/>
          <w:szCs w:val="24"/>
        </w:rPr>
        <w:t xml:space="preserve">, authored by Rep. Steve Cohen (D-TN), would provide health care professionals training on how to identify and appropriately treat human trafficking victims. </w:t>
      </w:r>
    </w:p>
    <w:p w:rsidR="00A56D12" w:rsidRPr="00C10AB0" w:rsidRDefault="00A56D12" w:rsidP="00D976B4">
      <w:pPr>
        <w:numPr>
          <w:ilvl w:val="0"/>
          <w:numId w:val="17"/>
        </w:numPr>
        <w:shd w:val="clear" w:color="auto" w:fill="FFFFFF"/>
        <w:spacing w:before="100" w:beforeAutospacing="1" w:after="100" w:afterAutospacing="1" w:line="240" w:lineRule="auto"/>
        <w:rPr>
          <w:rFonts w:ascii="Cambria" w:eastAsia="Times New Roman" w:hAnsi="Cambria" w:cs="Times New Roman"/>
          <w:sz w:val="24"/>
          <w:szCs w:val="24"/>
        </w:rPr>
      </w:pPr>
      <w:r w:rsidRPr="00C10AB0">
        <w:rPr>
          <w:rFonts w:ascii="Cambria" w:eastAsia="Times New Roman" w:hAnsi="Cambria" w:cs="Times New Roman"/>
          <w:b/>
          <w:bCs/>
          <w:sz w:val="24"/>
          <w:szCs w:val="24"/>
        </w:rPr>
        <w:t>H.R. 880, the Military Injury Surgical Systems Integrated Operationally Nationwide to achieve ZERO Preventable Deaths (MISSION ZERO) Act</w:t>
      </w:r>
      <w:r w:rsidRPr="00C10AB0">
        <w:rPr>
          <w:rFonts w:ascii="Cambria" w:eastAsia="Times New Roman" w:hAnsi="Cambria" w:cs="Times New Roman"/>
          <w:sz w:val="24"/>
          <w:szCs w:val="24"/>
        </w:rPr>
        <w:t>, authored by Subcommittee of Health Ch</w:t>
      </w:r>
      <w:r w:rsidR="00A315E8" w:rsidRPr="00C10AB0">
        <w:rPr>
          <w:rFonts w:ascii="Cambria" w:eastAsia="Times New Roman" w:hAnsi="Cambria" w:cs="Times New Roman"/>
          <w:sz w:val="24"/>
          <w:szCs w:val="24"/>
        </w:rPr>
        <w:t xml:space="preserve">airman Michael C. Burgess </w:t>
      </w:r>
      <w:r w:rsidRPr="00C10AB0">
        <w:rPr>
          <w:rFonts w:ascii="Cambria" w:eastAsia="Times New Roman" w:hAnsi="Cambria" w:cs="Times New Roman"/>
          <w:sz w:val="24"/>
          <w:szCs w:val="24"/>
        </w:rPr>
        <w:t xml:space="preserve">(R-TX), establishes a grant program for military-civilian partnerships in trauma care that will allow both sectors to benefit from the others’ expertise and experience. </w:t>
      </w:r>
    </w:p>
    <w:p w:rsidR="00A56D12" w:rsidRPr="00C10AB0" w:rsidRDefault="00A56D12" w:rsidP="00D976B4">
      <w:pPr>
        <w:numPr>
          <w:ilvl w:val="0"/>
          <w:numId w:val="17"/>
        </w:numPr>
        <w:shd w:val="clear" w:color="auto" w:fill="FFFFFF"/>
        <w:spacing w:before="100" w:beforeAutospacing="1" w:after="100" w:afterAutospacing="1" w:line="240" w:lineRule="auto"/>
        <w:rPr>
          <w:rFonts w:ascii="Cambria" w:eastAsia="Times New Roman" w:hAnsi="Cambria" w:cs="Times New Roman"/>
          <w:sz w:val="24"/>
          <w:szCs w:val="24"/>
        </w:rPr>
      </w:pPr>
      <w:r w:rsidRPr="00C10AB0">
        <w:rPr>
          <w:rFonts w:ascii="Cambria" w:eastAsia="Times New Roman" w:hAnsi="Cambria" w:cs="Times New Roman"/>
          <w:b/>
          <w:bCs/>
          <w:sz w:val="24"/>
          <w:szCs w:val="24"/>
        </w:rPr>
        <w:t>H.R. 931, the Firefighter Cancer Registry Act of 2017</w:t>
      </w:r>
      <w:r w:rsidRPr="00C10AB0">
        <w:rPr>
          <w:rFonts w:ascii="Cambria" w:eastAsia="Times New Roman" w:hAnsi="Cambria" w:cs="Times New Roman"/>
          <w:sz w:val="24"/>
          <w:szCs w:val="24"/>
        </w:rPr>
        <w:t>, authored by Rep. Chris Collins (R-NY), requires the Centers for Disease Control and Prevention (CDC) to develop and maintain a registry to collect data regarding the incidence of cancer in firefighters.</w:t>
      </w:r>
    </w:p>
    <w:p w:rsidR="00A56D12" w:rsidRPr="00C10AB0" w:rsidRDefault="00A56D12" w:rsidP="00D976B4">
      <w:pPr>
        <w:numPr>
          <w:ilvl w:val="0"/>
          <w:numId w:val="17"/>
        </w:numPr>
        <w:shd w:val="clear" w:color="auto" w:fill="FFFFFF"/>
        <w:spacing w:before="100" w:beforeAutospacing="1" w:after="100" w:afterAutospacing="1" w:line="240" w:lineRule="auto"/>
        <w:rPr>
          <w:rStyle w:val="Strong"/>
          <w:rFonts w:ascii="Cambria" w:eastAsia="Times New Roman" w:hAnsi="Cambria" w:cs="Times New Roman"/>
          <w:b w:val="0"/>
          <w:bCs w:val="0"/>
          <w:sz w:val="24"/>
          <w:szCs w:val="24"/>
        </w:rPr>
      </w:pPr>
      <w:r w:rsidRPr="00C10AB0">
        <w:rPr>
          <w:rFonts w:ascii="Cambria" w:eastAsia="Times New Roman" w:hAnsi="Cambria" w:cs="Times New Roman"/>
          <w:b/>
          <w:bCs/>
          <w:sz w:val="24"/>
          <w:szCs w:val="24"/>
        </w:rPr>
        <w:t>H.R. 772, the Common Sense Nutrition Disclosure Act of 2017</w:t>
      </w:r>
      <w:r w:rsidRPr="00C10AB0">
        <w:rPr>
          <w:rFonts w:ascii="Cambria" w:eastAsia="Times New Roman" w:hAnsi="Cambria" w:cs="Times New Roman"/>
          <w:sz w:val="24"/>
          <w:szCs w:val="24"/>
        </w:rPr>
        <w:t xml:space="preserve">, authored by Rep. Cathy McMorris Rodgers (R-WA), would help improve consumer access to nutritional information in a way that works for customers and businesses. </w:t>
      </w:r>
    </w:p>
    <w:p w:rsidR="00EE42FF" w:rsidRPr="00C10AB0" w:rsidRDefault="00C118EC" w:rsidP="00D976B4">
      <w:pPr>
        <w:pStyle w:val="NormalWeb"/>
        <w:shd w:val="clear" w:color="auto" w:fill="FFFFFF"/>
        <w:spacing w:before="0" w:beforeAutospacing="0" w:after="0" w:afterAutospacing="0"/>
        <w:contextualSpacing/>
        <w:rPr>
          <w:rStyle w:val="Hyperlink"/>
          <w:rFonts w:ascii="Cambria" w:hAnsi="Cambria"/>
          <w:b/>
          <w:color w:val="auto"/>
        </w:rPr>
      </w:pPr>
      <w:r w:rsidRPr="00C10AB0">
        <w:rPr>
          <w:rStyle w:val="Strong"/>
          <w:rFonts w:ascii="Cambria" w:hAnsi="Cambria"/>
          <w:b w:val="0"/>
        </w:rPr>
        <w:t xml:space="preserve">On July 20, the Energy and Commerce Committee’s Health Subcommittee held a hearing to discuss legislation that would improve the Medicare program. </w:t>
      </w:r>
      <w:r w:rsidR="00EE42FF" w:rsidRPr="00C10AB0">
        <w:rPr>
          <w:rStyle w:val="Strong"/>
          <w:rFonts w:ascii="Cambria" w:hAnsi="Cambria"/>
          <w:b w:val="0"/>
        </w:rPr>
        <w:t xml:space="preserve">Chairman Burgess </w:t>
      </w:r>
      <w:r w:rsidR="00C10AB0" w:rsidRPr="00C10AB0">
        <w:rPr>
          <w:rStyle w:val="Strong"/>
          <w:rFonts w:ascii="Cambria" w:hAnsi="Cambria"/>
          <w:b w:val="0"/>
        </w:rPr>
        <w:t>stated,</w:t>
      </w:r>
      <w:r w:rsidR="00EE42FF" w:rsidRPr="00C10AB0">
        <w:rPr>
          <w:rStyle w:val="Strong"/>
          <w:rFonts w:ascii="Cambria" w:hAnsi="Cambria"/>
          <w:b w:val="0"/>
        </w:rPr>
        <w:t xml:space="preserve"> </w:t>
      </w:r>
      <w:r w:rsidR="00EE42FF" w:rsidRPr="00C10AB0">
        <w:rPr>
          <w:rFonts w:ascii="Cambria" w:hAnsi="Cambria"/>
          <w:shd w:val="clear" w:color="auto" w:fill="FFFFFF"/>
        </w:rPr>
        <w:t>“Each of these policies exemplifies our shared commitment to strengthening the Medicare program for current beneficiaries, and improving it for future generations.” </w:t>
      </w:r>
    </w:p>
    <w:p w:rsidR="00EE42FF" w:rsidRDefault="00EE42FF" w:rsidP="00D976B4">
      <w:pPr>
        <w:pStyle w:val="NormalWeb"/>
        <w:numPr>
          <w:ilvl w:val="0"/>
          <w:numId w:val="18"/>
        </w:numPr>
        <w:shd w:val="clear" w:color="auto" w:fill="FFFFFF"/>
        <w:spacing w:before="0" w:beforeAutospacing="0" w:after="0" w:afterAutospacing="0"/>
        <w:contextualSpacing/>
        <w:rPr>
          <w:rStyle w:val="Strong"/>
          <w:rFonts w:asciiTheme="majorHAnsi" w:hAnsiTheme="majorHAnsi"/>
          <w:b w:val="0"/>
          <w:color w:val="222222"/>
        </w:rPr>
      </w:pPr>
      <w:r w:rsidRPr="00C10AB0">
        <w:rPr>
          <w:rStyle w:val="Strong"/>
          <w:rFonts w:ascii="Cambria" w:hAnsi="Cambria"/>
          <w:b w:val="0"/>
        </w:rPr>
        <w:lastRenderedPageBreak/>
        <w:t>View the hearing here:</w:t>
      </w:r>
      <w:r w:rsidRPr="00C10AB0">
        <w:rPr>
          <w:rStyle w:val="Strong"/>
          <w:rFonts w:asciiTheme="majorHAnsi" w:hAnsiTheme="majorHAnsi"/>
          <w:b w:val="0"/>
        </w:rPr>
        <w:t xml:space="preserve"> </w:t>
      </w:r>
      <w:hyperlink r:id="rId27" w:history="1">
        <w:r w:rsidRPr="00C8603F">
          <w:rPr>
            <w:rStyle w:val="Hyperlink"/>
            <w:rFonts w:asciiTheme="majorHAnsi" w:hAnsiTheme="majorHAnsi"/>
          </w:rPr>
          <w:t>https://energycommerce.house.gov/hearings-and-votes/hearings/examining-bipartisan-legislation-improve-medicare-program</w:t>
        </w:r>
      </w:hyperlink>
      <w:r>
        <w:rPr>
          <w:rStyle w:val="Strong"/>
          <w:rFonts w:asciiTheme="majorHAnsi" w:hAnsiTheme="majorHAnsi"/>
          <w:b w:val="0"/>
          <w:color w:val="222222"/>
        </w:rPr>
        <w:t xml:space="preserve"> </w:t>
      </w:r>
    </w:p>
    <w:p w:rsidR="00C118EC" w:rsidRPr="004C6821" w:rsidRDefault="00C118EC" w:rsidP="00D976B4">
      <w:pPr>
        <w:pStyle w:val="NormalWeb"/>
        <w:numPr>
          <w:ilvl w:val="0"/>
          <w:numId w:val="18"/>
        </w:numPr>
        <w:shd w:val="clear" w:color="auto" w:fill="FFFFFF"/>
        <w:spacing w:before="0" w:beforeAutospacing="0" w:after="0" w:afterAutospacing="0"/>
        <w:contextualSpacing/>
        <w:rPr>
          <w:rStyle w:val="Hyperlink"/>
          <w:rFonts w:asciiTheme="majorHAnsi" w:hAnsiTheme="majorHAnsi"/>
          <w:bCs/>
          <w:color w:val="222222"/>
          <w:u w:val="none"/>
        </w:rPr>
      </w:pPr>
      <w:r w:rsidRPr="00756C2E">
        <w:rPr>
          <w:rFonts w:ascii="Cambria" w:hAnsi="Cambria"/>
        </w:rPr>
        <w:t xml:space="preserve">Background Memo:  </w:t>
      </w:r>
      <w:hyperlink r:id="rId28" w:history="1">
        <w:r w:rsidRPr="00756C2E">
          <w:rPr>
            <w:rStyle w:val="Hyperlink"/>
            <w:rFonts w:ascii="Cambria" w:hAnsi="Cambria"/>
          </w:rPr>
          <w:t>http://docs.house.gov/meetings/IF/IF14/20170720/106287/HHRG-115-IF14-20170720-SD002.pdf</w:t>
        </w:r>
      </w:hyperlink>
    </w:p>
    <w:p w:rsidR="004F3C31" w:rsidRPr="00EE42FF" w:rsidRDefault="004F3C31" w:rsidP="004C6821">
      <w:pPr>
        <w:pStyle w:val="NormalWeb"/>
        <w:shd w:val="clear" w:color="auto" w:fill="FFFFFF"/>
        <w:spacing w:before="0" w:beforeAutospacing="0" w:after="0" w:afterAutospacing="0"/>
        <w:ind w:left="720"/>
        <w:contextualSpacing/>
        <w:rPr>
          <w:rFonts w:asciiTheme="majorHAnsi" w:hAnsiTheme="majorHAnsi"/>
          <w:bCs/>
          <w:color w:val="222222"/>
        </w:rPr>
      </w:pPr>
    </w:p>
    <w:p w:rsidR="004F3C31" w:rsidRDefault="004F3C31" w:rsidP="004F3C31">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Supplemental Security Income (SSI) Restoration Act Introduced</w:t>
      </w:r>
    </w:p>
    <w:p w:rsidR="004F3C31" w:rsidRDefault="004F3C31" w:rsidP="004F3C31">
      <w:pPr>
        <w:pStyle w:val="NormalWeb"/>
        <w:shd w:val="clear" w:color="auto" w:fill="FFFFFF"/>
        <w:spacing w:before="0" w:beforeAutospacing="0" w:after="0" w:afterAutospacing="0"/>
        <w:contextualSpacing/>
        <w:rPr>
          <w:rStyle w:val="Strong"/>
          <w:rFonts w:asciiTheme="majorHAnsi" w:hAnsiTheme="majorHAnsi"/>
          <w:color w:val="222222"/>
          <w:u w:val="single"/>
        </w:rPr>
      </w:pPr>
    </w:p>
    <w:p w:rsidR="004F3C31" w:rsidRDefault="004F3C31" w:rsidP="004F3C31">
      <w:pPr>
        <w:pStyle w:val="NormalWeb"/>
        <w:shd w:val="clear" w:color="auto" w:fill="FFFFFF"/>
        <w:spacing w:before="0" w:beforeAutospacing="0" w:after="0" w:afterAutospacing="0"/>
        <w:contextualSpacing/>
        <w:rPr>
          <w:rStyle w:val="Strong"/>
          <w:rFonts w:asciiTheme="majorHAnsi" w:hAnsiTheme="majorHAnsi"/>
          <w:b w:val="0"/>
          <w:color w:val="222222"/>
        </w:rPr>
      </w:pPr>
      <w:r>
        <w:rPr>
          <w:rStyle w:val="Strong"/>
          <w:rFonts w:asciiTheme="majorHAnsi" w:hAnsiTheme="majorHAnsi"/>
          <w:b w:val="0"/>
          <w:color w:val="222222"/>
        </w:rPr>
        <w:t xml:space="preserve">Representative Raul M. Grijalva (D, AZ-3) introduced the Supplemental Security (SSI) Restoration Act (H.R. 3307). The legislation would “update the program to meet the needs of vulnerable seniors and people with severe disabilities by raising the asset limit, updating earned and unearned income disregard rules, and modernizing certain financial eligibility rules.” </w:t>
      </w:r>
    </w:p>
    <w:p w:rsidR="004F3C31" w:rsidRPr="000C5307" w:rsidRDefault="004F3C31" w:rsidP="004F3C31">
      <w:pPr>
        <w:pStyle w:val="ListParagraph"/>
        <w:numPr>
          <w:ilvl w:val="0"/>
          <w:numId w:val="14"/>
        </w:numPr>
        <w:rPr>
          <w:rFonts w:ascii="Cambria" w:hAnsi="Cambria"/>
          <w:sz w:val="24"/>
          <w:szCs w:val="24"/>
        </w:rPr>
      </w:pPr>
      <w:r w:rsidRPr="000C5307">
        <w:rPr>
          <w:rFonts w:ascii="Cambria" w:hAnsi="Cambria"/>
          <w:sz w:val="24"/>
          <w:szCs w:val="24"/>
        </w:rPr>
        <w:t xml:space="preserve">Bill Summary:  </w:t>
      </w:r>
      <w:hyperlink r:id="rId29" w:history="1">
        <w:r w:rsidRPr="000C5307">
          <w:rPr>
            <w:rStyle w:val="Hyperlink"/>
            <w:rFonts w:ascii="Cambria" w:hAnsi="Cambria"/>
            <w:sz w:val="24"/>
            <w:szCs w:val="24"/>
          </w:rPr>
          <w:t>https://grijalva.house.gov/uploads/2017.Section.by.Section.SSI2.pdf</w:t>
        </w:r>
      </w:hyperlink>
    </w:p>
    <w:p w:rsidR="004F3C31" w:rsidRPr="000C5307" w:rsidRDefault="004F3C31" w:rsidP="004F3C31">
      <w:pPr>
        <w:pStyle w:val="ListParagraph"/>
        <w:numPr>
          <w:ilvl w:val="0"/>
          <w:numId w:val="14"/>
        </w:numPr>
        <w:rPr>
          <w:rFonts w:ascii="Cambria" w:hAnsi="Cambria"/>
          <w:sz w:val="24"/>
          <w:szCs w:val="24"/>
        </w:rPr>
      </w:pPr>
      <w:r w:rsidRPr="000C5307">
        <w:rPr>
          <w:rFonts w:ascii="Cambria" w:hAnsi="Cambria"/>
          <w:sz w:val="24"/>
          <w:szCs w:val="24"/>
        </w:rPr>
        <w:t xml:space="preserve">Press release: </w:t>
      </w:r>
      <w:hyperlink r:id="rId30" w:history="1">
        <w:r w:rsidRPr="000C5307">
          <w:rPr>
            <w:rStyle w:val="Hyperlink"/>
            <w:rFonts w:ascii="Cambria" w:hAnsi="Cambria"/>
            <w:sz w:val="24"/>
            <w:szCs w:val="24"/>
          </w:rPr>
          <w:t>https://grijalva.house.gov/news-and-press-releases/as-republican-budgets-target-those-with-disabilities-grijalva-introduces-bill-to-expand-ssi/</w:t>
        </w:r>
      </w:hyperlink>
    </w:p>
    <w:p w:rsidR="004F3C31" w:rsidRPr="004C6821" w:rsidRDefault="004F3C31" w:rsidP="004F3C31">
      <w:pPr>
        <w:pStyle w:val="ListParagraph"/>
        <w:numPr>
          <w:ilvl w:val="0"/>
          <w:numId w:val="14"/>
        </w:numPr>
        <w:rPr>
          <w:rStyle w:val="Hyperlink"/>
          <w:rFonts w:ascii="Cambria" w:hAnsi="Cambria"/>
          <w:color w:val="auto"/>
          <w:sz w:val="24"/>
          <w:szCs w:val="24"/>
          <w:u w:val="none"/>
        </w:rPr>
      </w:pPr>
      <w:r w:rsidRPr="000C5307">
        <w:rPr>
          <w:rFonts w:ascii="Cambria" w:hAnsi="Cambria"/>
          <w:sz w:val="24"/>
          <w:szCs w:val="24"/>
        </w:rPr>
        <w:t xml:space="preserve">Justice in Aging FAQs:  </w:t>
      </w:r>
      <w:hyperlink r:id="rId31" w:history="1">
        <w:r w:rsidRPr="000C5307">
          <w:rPr>
            <w:rStyle w:val="Hyperlink"/>
            <w:rFonts w:ascii="Cambria" w:hAnsi="Cambria"/>
            <w:sz w:val="24"/>
            <w:szCs w:val="24"/>
          </w:rPr>
          <w:t>https://grijalva.house.gov/uploads/SSI-FAQs%201.pdf</w:t>
        </w:r>
      </w:hyperlink>
    </w:p>
    <w:p w:rsidR="004F3C31" w:rsidRPr="000C5307" w:rsidRDefault="004F3C31" w:rsidP="004F3C31">
      <w:pPr>
        <w:pStyle w:val="ListParagraph"/>
        <w:rPr>
          <w:rStyle w:val="Hyperlink"/>
          <w:rFonts w:ascii="Cambria" w:hAnsi="Cambria"/>
          <w:color w:val="auto"/>
          <w:sz w:val="24"/>
          <w:szCs w:val="24"/>
          <w:u w:val="none"/>
        </w:rPr>
      </w:pPr>
    </w:p>
    <w:p w:rsidR="00C10AB0" w:rsidRDefault="00C10AB0" w:rsidP="004C6821">
      <w:pPr>
        <w:pStyle w:val="NormalWeb"/>
        <w:shd w:val="clear" w:color="auto" w:fill="FFFFFF"/>
        <w:spacing w:before="0" w:beforeAutospacing="0" w:after="0" w:afterAutospacing="0"/>
        <w:contextualSpacing/>
        <w:rPr>
          <w:rFonts w:ascii="Cambria" w:hAnsi="Cambria"/>
          <w:b/>
          <w:bCs/>
          <w:iCs/>
          <w:u w:val="single"/>
          <w:lang w:eastAsia="ja-JP"/>
        </w:rPr>
      </w:pPr>
    </w:p>
    <w:p w:rsidR="004F3C31" w:rsidRDefault="004F3C31" w:rsidP="004F3C31">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 xml:space="preserve">Social Security Trustees Report </w:t>
      </w:r>
    </w:p>
    <w:p w:rsidR="004F3C31" w:rsidRDefault="004F3C31" w:rsidP="004F3C31">
      <w:pPr>
        <w:pStyle w:val="NormalWeb"/>
        <w:shd w:val="clear" w:color="auto" w:fill="FFFFFF"/>
        <w:spacing w:before="0" w:beforeAutospacing="0" w:after="0" w:afterAutospacing="0"/>
        <w:contextualSpacing/>
        <w:rPr>
          <w:rStyle w:val="Strong"/>
          <w:rFonts w:asciiTheme="majorHAnsi" w:hAnsiTheme="majorHAnsi"/>
          <w:color w:val="222222"/>
          <w:u w:val="single"/>
        </w:rPr>
      </w:pPr>
    </w:p>
    <w:p w:rsidR="004F3C31" w:rsidRPr="00176B75" w:rsidRDefault="004F3C31" w:rsidP="004F3C31">
      <w:pPr>
        <w:spacing w:line="240" w:lineRule="auto"/>
        <w:contextualSpacing/>
        <w:rPr>
          <w:rFonts w:ascii="Cambria" w:hAnsi="Cambria"/>
          <w:sz w:val="24"/>
          <w:szCs w:val="24"/>
        </w:rPr>
      </w:pPr>
      <w:r w:rsidRPr="00176B75">
        <w:rPr>
          <w:rFonts w:ascii="Cambria" w:hAnsi="Cambria"/>
          <w:sz w:val="24"/>
          <w:szCs w:val="24"/>
        </w:rPr>
        <w:t xml:space="preserve">This </w:t>
      </w:r>
      <w:r w:rsidRPr="00D84A35">
        <w:rPr>
          <w:rFonts w:ascii="Cambria" w:hAnsi="Cambria"/>
          <w:sz w:val="24"/>
          <w:szCs w:val="24"/>
        </w:rPr>
        <w:t>Social Security Trustees released their 2017 report</w:t>
      </w:r>
      <w:r w:rsidRPr="00176B75">
        <w:rPr>
          <w:rFonts w:ascii="Cambria" w:hAnsi="Cambria"/>
          <w:sz w:val="24"/>
          <w:szCs w:val="24"/>
        </w:rPr>
        <w:t>, available below.  It again states that Social Security can pay benefits through 20</w:t>
      </w:r>
      <w:r>
        <w:rPr>
          <w:rFonts w:ascii="Cambria" w:hAnsi="Cambria"/>
          <w:sz w:val="24"/>
          <w:szCs w:val="24"/>
        </w:rPr>
        <w:t>3</w:t>
      </w:r>
      <w:r w:rsidRPr="00176B75">
        <w:rPr>
          <w:rFonts w:ascii="Cambria" w:hAnsi="Cambria"/>
          <w:sz w:val="24"/>
          <w:szCs w:val="24"/>
        </w:rPr>
        <w:t>4.  After that, it will be able to pay approximately 77 percent of promised benefits.  It projects that Social Security’s Disability Insurance fund can pay full scheduled benefits until some point in 2028, which is 5 years longer than last year’s projections</w:t>
      </w:r>
    </w:p>
    <w:p w:rsidR="004F3C31" w:rsidRPr="007C1241" w:rsidRDefault="004F3C31" w:rsidP="004F3C31">
      <w:pPr>
        <w:pStyle w:val="ListParagraph"/>
        <w:numPr>
          <w:ilvl w:val="0"/>
          <w:numId w:val="13"/>
        </w:numPr>
        <w:rPr>
          <w:rFonts w:ascii="Cambria" w:hAnsi="Cambria"/>
          <w:sz w:val="24"/>
          <w:szCs w:val="24"/>
        </w:rPr>
      </w:pPr>
      <w:r w:rsidRPr="007C1241">
        <w:rPr>
          <w:rFonts w:ascii="Cambria" w:hAnsi="Cambria"/>
          <w:sz w:val="24"/>
          <w:szCs w:val="24"/>
        </w:rPr>
        <w:t xml:space="preserve">CCD Key Points about the Social Security Trustees Report:  </w:t>
      </w:r>
      <w:hyperlink r:id="rId32" w:history="1">
        <w:r w:rsidRPr="007C1241">
          <w:rPr>
            <w:rStyle w:val="Hyperlink"/>
            <w:rFonts w:ascii="Cambria" w:hAnsi="Cambria"/>
            <w:sz w:val="24"/>
            <w:szCs w:val="24"/>
          </w:rPr>
          <w:t>http://www.c-c-d.org/fichiers/2017-Trustees-Report-CCD-SSTF-Talking-Points-07-13-17.pdf</w:t>
        </w:r>
      </w:hyperlink>
    </w:p>
    <w:p w:rsidR="004F3C31" w:rsidRPr="004C6821" w:rsidRDefault="004F3C31" w:rsidP="004F3C31">
      <w:pPr>
        <w:pStyle w:val="ListParagraph"/>
        <w:numPr>
          <w:ilvl w:val="0"/>
          <w:numId w:val="13"/>
        </w:numPr>
        <w:rPr>
          <w:rStyle w:val="Hyperlink"/>
          <w:rFonts w:ascii="Cambria" w:hAnsi="Cambria"/>
          <w:color w:val="auto"/>
          <w:sz w:val="24"/>
          <w:szCs w:val="24"/>
          <w:u w:val="none"/>
        </w:rPr>
      </w:pPr>
      <w:r w:rsidRPr="007C1241">
        <w:rPr>
          <w:rFonts w:ascii="Cambria" w:hAnsi="Cambria"/>
          <w:sz w:val="24"/>
          <w:szCs w:val="24"/>
        </w:rPr>
        <w:t xml:space="preserve">Trustee report:  </w:t>
      </w:r>
      <w:hyperlink r:id="rId33" w:history="1">
        <w:r w:rsidRPr="007C1241">
          <w:rPr>
            <w:rStyle w:val="Hyperlink"/>
            <w:rFonts w:ascii="Cambria" w:hAnsi="Cambria"/>
            <w:sz w:val="24"/>
            <w:szCs w:val="24"/>
          </w:rPr>
          <w:t>https://www.ssa.gov/OACT/TR/2017/index.html</w:t>
        </w:r>
      </w:hyperlink>
    </w:p>
    <w:p w:rsidR="004F3C31" w:rsidRPr="007C1241" w:rsidRDefault="004F3C31" w:rsidP="004F3C31">
      <w:pPr>
        <w:pStyle w:val="ListParagraph"/>
        <w:rPr>
          <w:rStyle w:val="Hyperlink"/>
          <w:rFonts w:ascii="Cambria" w:hAnsi="Cambria"/>
          <w:color w:val="auto"/>
          <w:sz w:val="24"/>
          <w:szCs w:val="24"/>
          <w:u w:val="none"/>
        </w:rPr>
      </w:pPr>
    </w:p>
    <w:p w:rsidR="004F3C31" w:rsidRDefault="004F3C31" w:rsidP="004C6821">
      <w:pPr>
        <w:pStyle w:val="NormalWeb"/>
        <w:shd w:val="clear" w:color="auto" w:fill="FFFFFF"/>
        <w:spacing w:before="0" w:beforeAutospacing="0" w:after="0" w:afterAutospacing="0"/>
        <w:contextualSpacing/>
        <w:rPr>
          <w:rFonts w:ascii="Cambria" w:hAnsi="Cambria"/>
          <w:b/>
          <w:bCs/>
          <w:iCs/>
          <w:u w:val="single"/>
          <w:lang w:eastAsia="ja-JP"/>
        </w:rPr>
      </w:pPr>
    </w:p>
    <w:p w:rsidR="004C6821" w:rsidRDefault="004C6821" w:rsidP="004C6821">
      <w:pPr>
        <w:pStyle w:val="NormalWeb"/>
        <w:shd w:val="clear" w:color="auto" w:fill="FFFFFF"/>
        <w:spacing w:before="0" w:beforeAutospacing="0" w:after="0" w:afterAutospacing="0"/>
        <w:contextualSpacing/>
        <w:rPr>
          <w:rStyle w:val="Strong"/>
          <w:rFonts w:asciiTheme="majorHAnsi" w:hAnsiTheme="majorHAnsi"/>
          <w:color w:val="222222"/>
          <w:u w:val="single"/>
        </w:rPr>
      </w:pPr>
      <w:r w:rsidRPr="004C6821">
        <w:rPr>
          <w:rFonts w:ascii="Cambria" w:hAnsi="Cambria"/>
          <w:b/>
          <w:bCs/>
          <w:iCs/>
          <w:u w:val="single"/>
          <w:lang w:eastAsia="ja-JP"/>
        </w:rPr>
        <w:t xml:space="preserve">Drafted by Consumer Voice - </w:t>
      </w:r>
      <w:r w:rsidRPr="004C6821">
        <w:rPr>
          <w:b/>
          <w:u w:val="single"/>
        </w:rPr>
        <w:t>Advocates Letter Opposing Revision of Requirements for Long-Term Care Facilities Arbitration Agreements:</w:t>
      </w:r>
      <w:r>
        <w:rPr>
          <w:b/>
        </w:rPr>
        <w:t xml:space="preserve"> </w:t>
      </w:r>
      <w:hyperlink r:id="rId34" w:history="1">
        <w:r w:rsidRPr="00967F6A">
          <w:rPr>
            <w:rStyle w:val="Hyperlink"/>
            <w:rFonts w:asciiTheme="majorHAnsi" w:hAnsiTheme="majorHAnsi"/>
          </w:rPr>
          <w:t>http://theconsumervoice.org/uploads/files/issues/Group_sign-on_letter_to_CMS_re_proposed_arbitration_8-7-17_final.pdf</w:t>
        </w:r>
      </w:hyperlink>
    </w:p>
    <w:p w:rsidR="00C10AB0" w:rsidRDefault="00C10AB0" w:rsidP="0096352B">
      <w:pPr>
        <w:pStyle w:val="NormalWeb"/>
        <w:shd w:val="clear" w:color="auto" w:fill="FFFFFF"/>
        <w:spacing w:after="0"/>
        <w:textAlignment w:val="baseline"/>
        <w:rPr>
          <w:rFonts w:ascii="Cambria" w:hAnsi="Cambria"/>
          <w:b/>
          <w:bCs/>
          <w:iCs/>
          <w:lang w:eastAsia="ja-JP"/>
        </w:rPr>
      </w:pPr>
    </w:p>
    <w:p w:rsidR="00D84A35" w:rsidRPr="00C10AB0" w:rsidRDefault="00D84A35" w:rsidP="0096352B">
      <w:pPr>
        <w:pStyle w:val="NormalWeb"/>
        <w:shd w:val="clear" w:color="auto" w:fill="FFFFFF"/>
        <w:spacing w:after="0"/>
        <w:textAlignment w:val="baseline"/>
        <w:rPr>
          <w:rFonts w:ascii="Cambria" w:hAnsi="Cambria"/>
          <w:b/>
          <w:bCs/>
          <w:iCs/>
          <w:u w:val="single"/>
          <w:lang w:eastAsia="ja-JP"/>
        </w:rPr>
      </w:pPr>
      <w:r w:rsidRPr="00C10AB0">
        <w:rPr>
          <w:rFonts w:ascii="Cambria" w:hAnsi="Cambria"/>
          <w:b/>
          <w:bCs/>
          <w:iCs/>
          <w:u w:val="single"/>
          <w:lang w:eastAsia="ja-JP"/>
        </w:rPr>
        <w:t xml:space="preserve">From Claire McAndrew at Families USA on the Senate Vote: </w:t>
      </w:r>
    </w:p>
    <w:p w:rsidR="00D84A35" w:rsidRDefault="00D84A35" w:rsidP="0096352B">
      <w:pPr>
        <w:pStyle w:val="NormalWeb"/>
        <w:rPr>
          <w:color w:val="000000"/>
        </w:rPr>
      </w:pPr>
      <w:r>
        <w:rPr>
          <w:color w:val="000000"/>
        </w:rPr>
        <w:t>Dear colleagues,</w:t>
      </w:r>
    </w:p>
    <w:p w:rsidR="00D84A35" w:rsidRDefault="00D84A35" w:rsidP="0096352B">
      <w:pPr>
        <w:pStyle w:val="NormalWeb"/>
        <w:rPr>
          <w:color w:val="000000"/>
        </w:rPr>
      </w:pPr>
      <w:r>
        <w:rPr>
          <w:color w:val="000000"/>
        </w:rPr>
        <w:t xml:space="preserve">CONGRATULATIONS!!!! We always believed in our hearts that passing repeal would not be possible- that we could stop these harmful efforts because too many people rely on the ACA and Medicaid for it to be so easy to rip coverage away through a sweeping piece of legislation. </w:t>
      </w:r>
      <w:r>
        <w:rPr>
          <w:color w:val="000000"/>
        </w:rPr>
        <w:lastRenderedPageBreak/>
        <w:t>However, these last nine months since the election have been a tremendous amount of work for us all, and there were moments when it was hard to believe that we could stop the force of Senate and House majorities and a President who made it their top priority to pass a repeal bill. But together WE DID.</w:t>
      </w:r>
    </w:p>
    <w:p w:rsidR="00D84A35" w:rsidRDefault="00D84A35" w:rsidP="0096352B">
      <w:pPr>
        <w:pStyle w:val="NormalWeb"/>
        <w:rPr>
          <w:color w:val="000000"/>
        </w:rPr>
      </w:pPr>
      <w:r>
        <w:rPr>
          <w:color w:val="000000"/>
        </w:rPr>
        <w:t>Senator McConnell planned to move forward his "skinny bill" tonight with the simple majority of Senators he needed. After voting on an amendment from Sen. Murray to move the repeal bill to the HELP committee was long over, everything stalled on the floor. It became obvious that the majority party did not have their votes to pass the bill. Senators Collins and Murkowski- and in an incredible turn of events- Senator McCain, took the three NO votes that ultimately sunk the bill. Here you can see how every Senator voted: </w:t>
      </w:r>
      <w:hyperlink r:id="rId35" w:history="1">
        <w:r>
          <w:rPr>
            <w:rStyle w:val="Hyperlink"/>
          </w:rPr>
          <w:t>https://www.nytimes.com/interactive/2017/07/25/us/politics/senate-votes-repeal-obamacare.html</w:t>
        </w:r>
      </w:hyperlink>
    </w:p>
    <w:p w:rsidR="00D84A35" w:rsidRDefault="00D84A35" w:rsidP="0096352B">
      <w:pPr>
        <w:pStyle w:val="NormalWeb"/>
        <w:rPr>
          <w:color w:val="000000"/>
        </w:rPr>
      </w:pPr>
      <w:r>
        <w:rPr>
          <w:color w:val="000000"/>
        </w:rPr>
        <w:t>You all made this happen. Together as a community we who stand up for consumers and patients were strong, fast, effective, and most importantly, 100 percent determined to save health care.</w:t>
      </w:r>
    </w:p>
    <w:p w:rsidR="00D84A35" w:rsidRDefault="00D84A35" w:rsidP="0096352B">
      <w:pPr>
        <w:pStyle w:val="NormalWeb"/>
        <w:rPr>
          <w:color w:val="000000"/>
        </w:rPr>
      </w:pPr>
      <w:r>
        <w:rPr>
          <w:color w:val="000000"/>
        </w:rPr>
        <w:t>However, we have much more work ahead. We know the administration and members of congress are still dedicated to undermining the Affordable Care Act and dismantling Medicaid, including through legislative strategies, administrative sabotage, the budget process, and threats that we will likely face when the Republican agenda turns to tax reform. We must remain vigilant and never stop advocating. </w:t>
      </w:r>
    </w:p>
    <w:p w:rsidR="00D84A35" w:rsidRDefault="00D84A35" w:rsidP="0096352B">
      <w:pPr>
        <w:pStyle w:val="NormalWeb"/>
        <w:rPr>
          <w:color w:val="000000"/>
        </w:rPr>
      </w:pPr>
      <w:r>
        <w:rPr>
          <w:color w:val="000000"/>
        </w:rPr>
        <w:t>But today, we achieved a great win. Thank you all so much for the incredible work you did.  And be sure to thank the Senators who supported health care and hold those who did not accountable for their votes!</w:t>
      </w:r>
    </w:p>
    <w:p w:rsidR="00D84A35" w:rsidRDefault="00D84A35" w:rsidP="0096352B">
      <w:pPr>
        <w:pStyle w:val="NormalWeb"/>
        <w:rPr>
          <w:color w:val="000000"/>
        </w:rPr>
      </w:pPr>
      <w:r>
        <w:rPr>
          <w:color w:val="000000"/>
        </w:rPr>
        <w:t>Congratulations and THANK YOU FOR YOUR AMAZING WORK!</w:t>
      </w:r>
    </w:p>
    <w:p w:rsidR="00D84A35" w:rsidRDefault="00D84A35" w:rsidP="0096352B">
      <w:pPr>
        <w:pStyle w:val="NormalWeb"/>
        <w:rPr>
          <w:color w:val="000000"/>
        </w:rPr>
      </w:pPr>
      <w:r>
        <w:rPr>
          <w:color w:val="000000"/>
        </w:rPr>
        <w:t>Claire McAndrew</w:t>
      </w:r>
    </w:p>
    <w:p w:rsidR="00D84A35" w:rsidRDefault="00D84A35" w:rsidP="0096352B">
      <w:pPr>
        <w:pStyle w:val="NormalWeb"/>
        <w:rPr>
          <w:color w:val="000000"/>
        </w:rPr>
      </w:pPr>
      <w:r>
        <w:rPr>
          <w:rStyle w:val="Strong"/>
          <w:color w:val="000000"/>
          <w:sz w:val="28"/>
          <w:szCs w:val="28"/>
        </w:rPr>
        <w:t>Families USA Statement on Failure of "Skinny Repeal" Bill</w:t>
      </w:r>
    </w:p>
    <w:p w:rsidR="00D84A35" w:rsidRDefault="00D84A35" w:rsidP="0096352B">
      <w:pPr>
        <w:pStyle w:val="NormalWeb"/>
        <w:jc w:val="center"/>
        <w:rPr>
          <w:color w:val="000000"/>
        </w:rPr>
      </w:pPr>
      <w:r>
        <w:rPr>
          <w:rStyle w:val="Strong"/>
          <w:color w:val="000000"/>
          <w:sz w:val="36"/>
          <w:szCs w:val="36"/>
        </w:rPr>
        <w:t>A Victory for Our Nation’s Families as the Senate Fails to Pass “Skinny Repeal” Bill</w:t>
      </w:r>
    </w:p>
    <w:p w:rsidR="00D84A35" w:rsidRDefault="00D84A35" w:rsidP="0096352B">
      <w:pPr>
        <w:pStyle w:val="NormalWeb"/>
        <w:jc w:val="center"/>
        <w:rPr>
          <w:color w:val="000000"/>
        </w:rPr>
      </w:pPr>
      <w:r>
        <w:rPr>
          <w:color w:val="000000"/>
        </w:rPr>
        <w:t> </w:t>
      </w:r>
      <w:r>
        <w:rPr>
          <w:rStyle w:val="Emphasis"/>
          <w:b/>
          <w:bCs/>
          <w:color w:val="000000"/>
          <w:sz w:val="30"/>
          <w:szCs w:val="30"/>
        </w:rPr>
        <w:t>However, there is Little Doubt the Fight Will Continue</w:t>
      </w:r>
    </w:p>
    <w:p w:rsidR="00001BA0" w:rsidRPr="0096352B" w:rsidRDefault="00D84A35" w:rsidP="0096352B">
      <w:pPr>
        <w:pStyle w:val="NormalWeb"/>
        <w:shd w:val="clear" w:color="auto" w:fill="FFFFFF"/>
        <w:spacing w:before="0" w:beforeAutospacing="0" w:after="0" w:afterAutospacing="0" w:line="360" w:lineRule="auto"/>
        <w:contextualSpacing/>
        <w:rPr>
          <w:rFonts w:asciiTheme="majorHAnsi" w:hAnsiTheme="majorHAnsi"/>
          <w:bCs/>
          <w:color w:val="222222"/>
        </w:rPr>
      </w:pPr>
      <w:r>
        <w:rPr>
          <w:rStyle w:val="Strong"/>
          <w:color w:val="000000"/>
        </w:rPr>
        <w:t>Washington, D.C. – </w:t>
      </w:r>
      <w:r>
        <w:rPr>
          <w:color w:val="000000"/>
        </w:rPr>
        <w:t>Following is the statement of Frederick Isasi, executive director of Families USA, on the Senate’s failure Friday to pass the so-call “Skinny Repeal” bill of the Affordable Care Act (ACA).</w:t>
      </w:r>
      <w:r w:rsidRPr="00D84A35">
        <w:rPr>
          <w:color w:val="000000"/>
          <w:sz w:val="10"/>
          <w:szCs w:val="10"/>
        </w:rPr>
        <w:br/>
        <w:t> </w:t>
      </w:r>
      <w:r w:rsidRPr="00D84A35">
        <w:rPr>
          <w:color w:val="000000"/>
          <w:sz w:val="10"/>
          <w:szCs w:val="10"/>
        </w:rPr>
        <w:br/>
      </w:r>
      <w:r>
        <w:rPr>
          <w:rStyle w:val="Emphasis"/>
          <w:color w:val="000000"/>
        </w:rPr>
        <w:t xml:space="preserve">“In the end, this effort to ram through legislation that would have robbed tens of millions of </w:t>
      </w:r>
      <w:r>
        <w:rPr>
          <w:rStyle w:val="Emphasis"/>
          <w:color w:val="000000"/>
        </w:rPr>
        <w:lastRenderedPageBreak/>
        <w:t>America’s families of their health insurance failed because enough Senators decided to ignore misguided calls to party loyalty, and instead sided with the needs of the people of their states. All the people across the nation who have raised their voices and worked so very hard to fight repeal efforts deserve a moment to appreciate the magnitude of this accomplishment. </w:t>
      </w:r>
      <w:r w:rsidRPr="00D84A35">
        <w:rPr>
          <w:color w:val="000000"/>
          <w:sz w:val="10"/>
          <w:szCs w:val="10"/>
        </w:rPr>
        <w:br/>
        <w:t> </w:t>
      </w:r>
      <w:r w:rsidRPr="00D84A35">
        <w:rPr>
          <w:color w:val="000000"/>
          <w:sz w:val="10"/>
          <w:szCs w:val="10"/>
        </w:rPr>
        <w:br/>
      </w:r>
      <w:r>
        <w:rPr>
          <w:rStyle w:val="Emphasis"/>
          <w:color w:val="000000"/>
        </w:rPr>
        <w:t>“But make no mistake, this likely is just a pause in the attack, not a final victory. The Republican leadership in both the House and Senate have promised to continue their attempts to repeal current law and dismantle high quality, affordable health care for tens-of-millions of American families. In addition, the attacks on Medicaid and health insurance subsidies for working Americans will continue in various forms as federal funding and tax bills are considered in the coming months. </w:t>
      </w:r>
      <w:r w:rsidRPr="00D84A35">
        <w:rPr>
          <w:color w:val="000000"/>
          <w:sz w:val="10"/>
          <w:szCs w:val="10"/>
        </w:rPr>
        <w:br/>
        <w:t> </w:t>
      </w:r>
      <w:r w:rsidRPr="00D84A35">
        <w:rPr>
          <w:color w:val="000000"/>
          <w:sz w:val="10"/>
          <w:szCs w:val="10"/>
        </w:rPr>
        <w:br/>
      </w:r>
      <w:r>
        <w:rPr>
          <w:rStyle w:val="Emphasis"/>
          <w:color w:val="000000"/>
        </w:rPr>
        <w:t>“Our best hope now is that the courageous, moderate Senators that voted against this proposal follow through on their promise to put these partisan repeal efforts behind them and return to a careful and deliberative process including holding hearings, listening to experts and engaging in open and honest debate to build on the current law – keeping the needs of America’s families at the heart of those efforts.”</w:t>
      </w:r>
    </w:p>
    <w:sectPr w:rsidR="00001BA0" w:rsidRPr="0096352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EA" w:rsidRDefault="009D25EA" w:rsidP="00EA4141">
      <w:pPr>
        <w:spacing w:after="0" w:line="240" w:lineRule="auto"/>
      </w:pPr>
      <w:r>
        <w:separator/>
      </w:r>
    </w:p>
  </w:endnote>
  <w:endnote w:type="continuationSeparator" w:id="0">
    <w:p w:rsidR="009D25EA" w:rsidRDefault="009D25EA" w:rsidP="00EA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00653"/>
      <w:docPartObj>
        <w:docPartGallery w:val="Page Numbers (Bottom of Page)"/>
        <w:docPartUnique/>
      </w:docPartObj>
    </w:sdtPr>
    <w:sdtEndPr>
      <w:rPr>
        <w:noProof/>
      </w:rPr>
    </w:sdtEndPr>
    <w:sdtContent>
      <w:p w:rsidR="003E7D04" w:rsidRDefault="003E7D04">
        <w:pPr>
          <w:pStyle w:val="Footer"/>
          <w:jc w:val="right"/>
        </w:pPr>
        <w:r>
          <w:fldChar w:fldCharType="begin"/>
        </w:r>
        <w:r>
          <w:instrText xml:space="preserve"> PAGE   \* MERGEFORMAT </w:instrText>
        </w:r>
        <w:r>
          <w:fldChar w:fldCharType="separate"/>
        </w:r>
        <w:r w:rsidR="008F6F24">
          <w:rPr>
            <w:noProof/>
          </w:rPr>
          <w:t>1</w:t>
        </w:r>
        <w:r>
          <w:rPr>
            <w:noProof/>
          </w:rPr>
          <w:fldChar w:fldCharType="end"/>
        </w:r>
      </w:p>
    </w:sdtContent>
  </w:sdt>
  <w:p w:rsidR="003E7D04" w:rsidRDefault="003E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EA" w:rsidRDefault="009D25EA" w:rsidP="00EA4141">
      <w:pPr>
        <w:spacing w:after="0" w:line="240" w:lineRule="auto"/>
      </w:pPr>
      <w:r>
        <w:separator/>
      </w:r>
    </w:p>
  </w:footnote>
  <w:footnote w:type="continuationSeparator" w:id="0">
    <w:p w:rsidR="009D25EA" w:rsidRDefault="009D25EA" w:rsidP="00EA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B3"/>
    <w:multiLevelType w:val="hybridMultilevel"/>
    <w:tmpl w:val="D72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55C2"/>
    <w:multiLevelType w:val="hybridMultilevel"/>
    <w:tmpl w:val="691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C06B8"/>
    <w:multiLevelType w:val="hybridMultilevel"/>
    <w:tmpl w:val="011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36BD0"/>
    <w:multiLevelType w:val="hybridMultilevel"/>
    <w:tmpl w:val="A52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22C6B"/>
    <w:multiLevelType w:val="hybridMultilevel"/>
    <w:tmpl w:val="75F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36A0B"/>
    <w:multiLevelType w:val="multilevel"/>
    <w:tmpl w:val="105C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D7A44"/>
    <w:multiLevelType w:val="hybridMultilevel"/>
    <w:tmpl w:val="C16A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A6FFA"/>
    <w:multiLevelType w:val="hybridMultilevel"/>
    <w:tmpl w:val="50EA8424"/>
    <w:lvl w:ilvl="0" w:tplc="FB768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C1793"/>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E3442"/>
    <w:multiLevelType w:val="hybridMultilevel"/>
    <w:tmpl w:val="05F27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7C355B3"/>
    <w:multiLevelType w:val="hybridMultilevel"/>
    <w:tmpl w:val="D5C0E6B2"/>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02065"/>
    <w:multiLevelType w:val="hybridMultilevel"/>
    <w:tmpl w:val="FE70BA7E"/>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82147"/>
    <w:multiLevelType w:val="hybridMultilevel"/>
    <w:tmpl w:val="72C8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83625"/>
    <w:multiLevelType w:val="hybridMultilevel"/>
    <w:tmpl w:val="C9C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2615B"/>
    <w:multiLevelType w:val="hybridMultilevel"/>
    <w:tmpl w:val="4FB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B38C6"/>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61A3A"/>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37851"/>
    <w:multiLevelType w:val="hybridMultilevel"/>
    <w:tmpl w:val="B532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D44A6A"/>
    <w:multiLevelType w:val="multilevel"/>
    <w:tmpl w:val="33EE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8837F87"/>
    <w:multiLevelType w:val="hybridMultilevel"/>
    <w:tmpl w:val="4E1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
  </w:num>
  <w:num w:numId="5">
    <w:abstractNumId w:val="4"/>
  </w:num>
  <w:num w:numId="6">
    <w:abstractNumId w:val="17"/>
  </w:num>
  <w:num w:numId="7">
    <w:abstractNumId w:val="9"/>
  </w:num>
  <w:num w:numId="8">
    <w:abstractNumId w:val="12"/>
  </w:num>
  <w:num w:numId="9">
    <w:abstractNumId w:val="6"/>
  </w:num>
  <w:num w:numId="10">
    <w:abstractNumId w:val="11"/>
  </w:num>
  <w:num w:numId="11">
    <w:abstractNumId w:val="7"/>
  </w:num>
  <w:num w:numId="12">
    <w:abstractNumId w:val="2"/>
  </w:num>
  <w:num w:numId="13">
    <w:abstractNumId w:val="19"/>
  </w:num>
  <w:num w:numId="14">
    <w:abstractNumId w:val="14"/>
  </w:num>
  <w:num w:numId="15">
    <w:abstractNumId w:val="8"/>
  </w:num>
  <w:num w:numId="16">
    <w:abstractNumId w:val="3"/>
  </w:num>
  <w:num w:numId="17">
    <w:abstractNumId w:val="15"/>
  </w:num>
  <w:num w:numId="18">
    <w:abstractNumId w:val="1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A0"/>
    <w:rsid w:val="00001BA0"/>
    <w:rsid w:val="00005F42"/>
    <w:rsid w:val="00010D51"/>
    <w:rsid w:val="0002453E"/>
    <w:rsid w:val="00061941"/>
    <w:rsid w:val="00080B2E"/>
    <w:rsid w:val="00081160"/>
    <w:rsid w:val="000824F4"/>
    <w:rsid w:val="000917F6"/>
    <w:rsid w:val="00097FA6"/>
    <w:rsid w:val="000A2703"/>
    <w:rsid w:val="000B1D89"/>
    <w:rsid w:val="000C330A"/>
    <w:rsid w:val="000C5307"/>
    <w:rsid w:val="000D2BA2"/>
    <w:rsid w:val="000D7231"/>
    <w:rsid w:val="0010603C"/>
    <w:rsid w:val="00114471"/>
    <w:rsid w:val="001166AC"/>
    <w:rsid w:val="00123B1F"/>
    <w:rsid w:val="00132F52"/>
    <w:rsid w:val="00143EA6"/>
    <w:rsid w:val="00145F2E"/>
    <w:rsid w:val="0015279F"/>
    <w:rsid w:val="00161717"/>
    <w:rsid w:val="00172F1F"/>
    <w:rsid w:val="00191E80"/>
    <w:rsid w:val="001A69ED"/>
    <w:rsid w:val="001C625A"/>
    <w:rsid w:val="001C75D6"/>
    <w:rsid w:val="001D0587"/>
    <w:rsid w:val="001E2D36"/>
    <w:rsid w:val="001F4B59"/>
    <w:rsid w:val="002020D8"/>
    <w:rsid w:val="00202649"/>
    <w:rsid w:val="002162CA"/>
    <w:rsid w:val="00221839"/>
    <w:rsid w:val="00223DDD"/>
    <w:rsid w:val="00262AEF"/>
    <w:rsid w:val="00292877"/>
    <w:rsid w:val="00293B01"/>
    <w:rsid w:val="00295F42"/>
    <w:rsid w:val="002B242F"/>
    <w:rsid w:val="002C33C7"/>
    <w:rsid w:val="002D7712"/>
    <w:rsid w:val="00304C1C"/>
    <w:rsid w:val="003160F4"/>
    <w:rsid w:val="00316587"/>
    <w:rsid w:val="003263DE"/>
    <w:rsid w:val="00326A21"/>
    <w:rsid w:val="003534E7"/>
    <w:rsid w:val="0036146E"/>
    <w:rsid w:val="00364725"/>
    <w:rsid w:val="003766AC"/>
    <w:rsid w:val="0037718A"/>
    <w:rsid w:val="00380667"/>
    <w:rsid w:val="00380E26"/>
    <w:rsid w:val="00396B78"/>
    <w:rsid w:val="003C4C4D"/>
    <w:rsid w:val="003C6F79"/>
    <w:rsid w:val="003E7D04"/>
    <w:rsid w:val="003F6C15"/>
    <w:rsid w:val="00414290"/>
    <w:rsid w:val="00430B83"/>
    <w:rsid w:val="00464996"/>
    <w:rsid w:val="00470544"/>
    <w:rsid w:val="004707FC"/>
    <w:rsid w:val="00472F49"/>
    <w:rsid w:val="0048393C"/>
    <w:rsid w:val="004A4811"/>
    <w:rsid w:val="004A5ABD"/>
    <w:rsid w:val="004A61E4"/>
    <w:rsid w:val="004B40ED"/>
    <w:rsid w:val="004B6871"/>
    <w:rsid w:val="004C6821"/>
    <w:rsid w:val="004D12B3"/>
    <w:rsid w:val="004E0E5D"/>
    <w:rsid w:val="004F3C31"/>
    <w:rsid w:val="004F41C7"/>
    <w:rsid w:val="00516D8B"/>
    <w:rsid w:val="00540493"/>
    <w:rsid w:val="005504CA"/>
    <w:rsid w:val="00551EBF"/>
    <w:rsid w:val="00563E9C"/>
    <w:rsid w:val="00565262"/>
    <w:rsid w:val="00566085"/>
    <w:rsid w:val="005679B8"/>
    <w:rsid w:val="0057279D"/>
    <w:rsid w:val="005B1812"/>
    <w:rsid w:val="005F1820"/>
    <w:rsid w:val="005F7B58"/>
    <w:rsid w:val="00621647"/>
    <w:rsid w:val="0064206D"/>
    <w:rsid w:val="0068416E"/>
    <w:rsid w:val="00694C33"/>
    <w:rsid w:val="006B12D3"/>
    <w:rsid w:val="006D24C5"/>
    <w:rsid w:val="006D4CC4"/>
    <w:rsid w:val="006D52C0"/>
    <w:rsid w:val="006D5ABD"/>
    <w:rsid w:val="006E75A6"/>
    <w:rsid w:val="006F44B8"/>
    <w:rsid w:val="0070549B"/>
    <w:rsid w:val="00713329"/>
    <w:rsid w:val="007207EA"/>
    <w:rsid w:val="00730894"/>
    <w:rsid w:val="007424BA"/>
    <w:rsid w:val="00744F2B"/>
    <w:rsid w:val="00745E9F"/>
    <w:rsid w:val="007462A5"/>
    <w:rsid w:val="00757C3A"/>
    <w:rsid w:val="007C1241"/>
    <w:rsid w:val="007C1497"/>
    <w:rsid w:val="007C41C1"/>
    <w:rsid w:val="007E68F6"/>
    <w:rsid w:val="008068D4"/>
    <w:rsid w:val="0080785C"/>
    <w:rsid w:val="00810B85"/>
    <w:rsid w:val="00846118"/>
    <w:rsid w:val="00867B41"/>
    <w:rsid w:val="00877E99"/>
    <w:rsid w:val="00887C97"/>
    <w:rsid w:val="008966F0"/>
    <w:rsid w:val="008C34D9"/>
    <w:rsid w:val="008C5E80"/>
    <w:rsid w:val="008D7EDB"/>
    <w:rsid w:val="008F6F24"/>
    <w:rsid w:val="0090400D"/>
    <w:rsid w:val="00907963"/>
    <w:rsid w:val="0093154F"/>
    <w:rsid w:val="00941DCC"/>
    <w:rsid w:val="0094238D"/>
    <w:rsid w:val="009549BE"/>
    <w:rsid w:val="0096352B"/>
    <w:rsid w:val="00975F36"/>
    <w:rsid w:val="009D25EA"/>
    <w:rsid w:val="009D5E8F"/>
    <w:rsid w:val="009E2E75"/>
    <w:rsid w:val="009F4D4D"/>
    <w:rsid w:val="00A00D9D"/>
    <w:rsid w:val="00A057DA"/>
    <w:rsid w:val="00A119D4"/>
    <w:rsid w:val="00A315E8"/>
    <w:rsid w:val="00A42761"/>
    <w:rsid w:val="00A55C5A"/>
    <w:rsid w:val="00A56D12"/>
    <w:rsid w:val="00A757C4"/>
    <w:rsid w:val="00B1566D"/>
    <w:rsid w:val="00B42C8D"/>
    <w:rsid w:val="00B516B8"/>
    <w:rsid w:val="00B6562B"/>
    <w:rsid w:val="00B7769B"/>
    <w:rsid w:val="00BA1C57"/>
    <w:rsid w:val="00BA5ABF"/>
    <w:rsid w:val="00BB4F1B"/>
    <w:rsid w:val="00BC485D"/>
    <w:rsid w:val="00C10AB0"/>
    <w:rsid w:val="00C118EC"/>
    <w:rsid w:val="00C207DB"/>
    <w:rsid w:val="00C22278"/>
    <w:rsid w:val="00C567C1"/>
    <w:rsid w:val="00C7111F"/>
    <w:rsid w:val="00C8043F"/>
    <w:rsid w:val="00CA1B1B"/>
    <w:rsid w:val="00CA24A5"/>
    <w:rsid w:val="00CC31B8"/>
    <w:rsid w:val="00CE7FF4"/>
    <w:rsid w:val="00D06D3A"/>
    <w:rsid w:val="00D13CE3"/>
    <w:rsid w:val="00D16733"/>
    <w:rsid w:val="00D27416"/>
    <w:rsid w:val="00D50A3E"/>
    <w:rsid w:val="00D84A35"/>
    <w:rsid w:val="00D976B4"/>
    <w:rsid w:val="00DB30A2"/>
    <w:rsid w:val="00DB43CB"/>
    <w:rsid w:val="00DC2BDA"/>
    <w:rsid w:val="00DD486C"/>
    <w:rsid w:val="00E027C8"/>
    <w:rsid w:val="00E05AA3"/>
    <w:rsid w:val="00E13E6A"/>
    <w:rsid w:val="00E13E86"/>
    <w:rsid w:val="00E35B04"/>
    <w:rsid w:val="00E40F3D"/>
    <w:rsid w:val="00E72867"/>
    <w:rsid w:val="00E91529"/>
    <w:rsid w:val="00E9431F"/>
    <w:rsid w:val="00EA4141"/>
    <w:rsid w:val="00EB61A8"/>
    <w:rsid w:val="00EE42FF"/>
    <w:rsid w:val="00EF226F"/>
    <w:rsid w:val="00F051D4"/>
    <w:rsid w:val="00F13D1A"/>
    <w:rsid w:val="00F31B68"/>
    <w:rsid w:val="00F3325A"/>
    <w:rsid w:val="00F344E4"/>
    <w:rsid w:val="00F369BD"/>
    <w:rsid w:val="00F4230E"/>
    <w:rsid w:val="00F50ABA"/>
    <w:rsid w:val="00F537E2"/>
    <w:rsid w:val="00F62924"/>
    <w:rsid w:val="00F97B76"/>
    <w:rsid w:val="00FA4534"/>
    <w:rsid w:val="00FB2F8A"/>
    <w:rsid w:val="00FB5451"/>
    <w:rsid w:val="00FE09C6"/>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BA0"/>
    <w:rPr>
      <w:color w:val="0000FF"/>
      <w:u w:val="single"/>
    </w:rPr>
  </w:style>
  <w:style w:type="character" w:styleId="Strong">
    <w:name w:val="Strong"/>
    <w:basedOn w:val="DefaultParagraphFont"/>
    <w:uiPriority w:val="22"/>
    <w:qFormat/>
    <w:rsid w:val="00001BA0"/>
    <w:rPr>
      <w:b/>
      <w:bCs/>
    </w:rPr>
  </w:style>
  <w:style w:type="character" w:customStyle="1" w:styleId="m-3016614580791235320articlehead">
    <w:name w:val="m_-3016614580791235320articlehead"/>
    <w:basedOn w:val="DefaultParagraphFont"/>
    <w:rsid w:val="00001BA0"/>
  </w:style>
  <w:style w:type="character" w:customStyle="1" w:styleId="il">
    <w:name w:val="il"/>
    <w:basedOn w:val="DefaultParagraphFont"/>
    <w:rsid w:val="00001BA0"/>
  </w:style>
  <w:style w:type="paragraph" w:styleId="NormalWeb">
    <w:name w:val="Normal (Web)"/>
    <w:basedOn w:val="Normal"/>
    <w:uiPriority w:val="99"/>
    <w:unhideWhenUsed/>
    <w:rsid w:val="009D5E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61E4"/>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7C1241"/>
    <w:rPr>
      <w:color w:val="800080" w:themeColor="followedHyperlink"/>
      <w:u w:val="single"/>
    </w:rPr>
  </w:style>
  <w:style w:type="paragraph" w:styleId="Header">
    <w:name w:val="header"/>
    <w:basedOn w:val="Normal"/>
    <w:link w:val="HeaderChar"/>
    <w:uiPriority w:val="99"/>
    <w:unhideWhenUsed/>
    <w:rsid w:val="00EA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41"/>
  </w:style>
  <w:style w:type="paragraph" w:styleId="Footer">
    <w:name w:val="footer"/>
    <w:basedOn w:val="Normal"/>
    <w:link w:val="FooterChar"/>
    <w:uiPriority w:val="99"/>
    <w:unhideWhenUsed/>
    <w:rsid w:val="00EA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41"/>
  </w:style>
  <w:style w:type="character" w:styleId="Emphasis">
    <w:name w:val="Emphasis"/>
    <w:basedOn w:val="DefaultParagraphFont"/>
    <w:uiPriority w:val="20"/>
    <w:qFormat/>
    <w:rsid w:val="00D84A35"/>
    <w:rPr>
      <w:i/>
      <w:iCs/>
    </w:rPr>
  </w:style>
  <w:style w:type="paragraph" w:styleId="BalloonText">
    <w:name w:val="Balloon Text"/>
    <w:basedOn w:val="Normal"/>
    <w:link w:val="BalloonTextChar"/>
    <w:uiPriority w:val="99"/>
    <w:semiHidden/>
    <w:unhideWhenUsed/>
    <w:rsid w:val="0074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B"/>
    <w:rPr>
      <w:rFonts w:ascii="Segoe UI" w:hAnsi="Segoe UI" w:cs="Segoe UI"/>
      <w:sz w:val="18"/>
      <w:szCs w:val="18"/>
    </w:rPr>
  </w:style>
  <w:style w:type="character" w:customStyle="1" w:styleId="UnresolvedMention">
    <w:name w:val="Unresolved Mention"/>
    <w:basedOn w:val="DefaultParagraphFont"/>
    <w:uiPriority w:val="99"/>
    <w:semiHidden/>
    <w:unhideWhenUsed/>
    <w:rsid w:val="005F18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BA0"/>
    <w:rPr>
      <w:color w:val="0000FF"/>
      <w:u w:val="single"/>
    </w:rPr>
  </w:style>
  <w:style w:type="character" w:styleId="Strong">
    <w:name w:val="Strong"/>
    <w:basedOn w:val="DefaultParagraphFont"/>
    <w:uiPriority w:val="22"/>
    <w:qFormat/>
    <w:rsid w:val="00001BA0"/>
    <w:rPr>
      <w:b/>
      <w:bCs/>
    </w:rPr>
  </w:style>
  <w:style w:type="character" w:customStyle="1" w:styleId="m-3016614580791235320articlehead">
    <w:name w:val="m_-3016614580791235320articlehead"/>
    <w:basedOn w:val="DefaultParagraphFont"/>
    <w:rsid w:val="00001BA0"/>
  </w:style>
  <w:style w:type="character" w:customStyle="1" w:styleId="il">
    <w:name w:val="il"/>
    <w:basedOn w:val="DefaultParagraphFont"/>
    <w:rsid w:val="00001BA0"/>
  </w:style>
  <w:style w:type="paragraph" w:styleId="NormalWeb">
    <w:name w:val="Normal (Web)"/>
    <w:basedOn w:val="Normal"/>
    <w:uiPriority w:val="99"/>
    <w:unhideWhenUsed/>
    <w:rsid w:val="009D5E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61E4"/>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7C1241"/>
    <w:rPr>
      <w:color w:val="800080" w:themeColor="followedHyperlink"/>
      <w:u w:val="single"/>
    </w:rPr>
  </w:style>
  <w:style w:type="paragraph" w:styleId="Header">
    <w:name w:val="header"/>
    <w:basedOn w:val="Normal"/>
    <w:link w:val="HeaderChar"/>
    <w:uiPriority w:val="99"/>
    <w:unhideWhenUsed/>
    <w:rsid w:val="00EA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41"/>
  </w:style>
  <w:style w:type="paragraph" w:styleId="Footer">
    <w:name w:val="footer"/>
    <w:basedOn w:val="Normal"/>
    <w:link w:val="FooterChar"/>
    <w:uiPriority w:val="99"/>
    <w:unhideWhenUsed/>
    <w:rsid w:val="00EA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41"/>
  </w:style>
  <w:style w:type="character" w:styleId="Emphasis">
    <w:name w:val="Emphasis"/>
    <w:basedOn w:val="DefaultParagraphFont"/>
    <w:uiPriority w:val="20"/>
    <w:qFormat/>
    <w:rsid w:val="00D84A35"/>
    <w:rPr>
      <w:i/>
      <w:iCs/>
    </w:rPr>
  </w:style>
  <w:style w:type="paragraph" w:styleId="BalloonText">
    <w:name w:val="Balloon Text"/>
    <w:basedOn w:val="Normal"/>
    <w:link w:val="BalloonTextChar"/>
    <w:uiPriority w:val="99"/>
    <w:semiHidden/>
    <w:unhideWhenUsed/>
    <w:rsid w:val="0074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B"/>
    <w:rPr>
      <w:rFonts w:ascii="Segoe UI" w:hAnsi="Segoe UI" w:cs="Segoe UI"/>
      <w:sz w:val="18"/>
      <w:szCs w:val="18"/>
    </w:rPr>
  </w:style>
  <w:style w:type="character" w:customStyle="1" w:styleId="UnresolvedMention">
    <w:name w:val="Unresolved Mention"/>
    <w:basedOn w:val="DefaultParagraphFont"/>
    <w:uiPriority w:val="99"/>
    <w:semiHidden/>
    <w:unhideWhenUsed/>
    <w:rsid w:val="005F18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21022">
      <w:bodyDiv w:val="1"/>
      <w:marLeft w:val="0"/>
      <w:marRight w:val="0"/>
      <w:marTop w:val="0"/>
      <w:marBottom w:val="0"/>
      <w:divBdr>
        <w:top w:val="none" w:sz="0" w:space="0" w:color="auto"/>
        <w:left w:val="none" w:sz="0" w:space="0" w:color="auto"/>
        <w:bottom w:val="none" w:sz="0" w:space="0" w:color="auto"/>
        <w:right w:val="none" w:sz="0" w:space="0" w:color="auto"/>
      </w:divBdr>
    </w:div>
    <w:div w:id="824473167">
      <w:bodyDiv w:val="1"/>
      <w:marLeft w:val="0"/>
      <w:marRight w:val="0"/>
      <w:marTop w:val="0"/>
      <w:marBottom w:val="0"/>
      <w:divBdr>
        <w:top w:val="none" w:sz="0" w:space="0" w:color="auto"/>
        <w:left w:val="none" w:sz="0" w:space="0" w:color="auto"/>
        <w:bottom w:val="none" w:sz="0" w:space="0" w:color="auto"/>
        <w:right w:val="none" w:sz="0" w:space="0" w:color="auto"/>
      </w:divBdr>
      <w:divsChild>
        <w:div w:id="458647453">
          <w:marLeft w:val="0"/>
          <w:marRight w:val="0"/>
          <w:marTop w:val="0"/>
          <w:marBottom w:val="0"/>
          <w:divBdr>
            <w:top w:val="none" w:sz="0" w:space="0" w:color="auto"/>
            <w:left w:val="none" w:sz="0" w:space="0" w:color="auto"/>
            <w:bottom w:val="none" w:sz="0" w:space="0" w:color="auto"/>
            <w:right w:val="none" w:sz="0" w:space="0" w:color="auto"/>
          </w:divBdr>
          <w:divsChild>
            <w:div w:id="1588149730">
              <w:marLeft w:val="0"/>
              <w:marRight w:val="0"/>
              <w:marTop w:val="0"/>
              <w:marBottom w:val="0"/>
              <w:divBdr>
                <w:top w:val="none" w:sz="0" w:space="0" w:color="auto"/>
                <w:left w:val="none" w:sz="0" w:space="0" w:color="auto"/>
                <w:bottom w:val="none" w:sz="0" w:space="0" w:color="auto"/>
                <w:right w:val="none" w:sz="0" w:space="0" w:color="auto"/>
              </w:divBdr>
              <w:divsChild>
                <w:div w:id="284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7417">
          <w:marLeft w:val="0"/>
          <w:marRight w:val="0"/>
          <w:marTop w:val="0"/>
          <w:marBottom w:val="0"/>
          <w:divBdr>
            <w:top w:val="none" w:sz="0" w:space="0" w:color="auto"/>
            <w:left w:val="none" w:sz="0" w:space="0" w:color="auto"/>
            <w:bottom w:val="none" w:sz="0" w:space="0" w:color="auto"/>
            <w:right w:val="none" w:sz="0" w:space="0" w:color="auto"/>
          </w:divBdr>
          <w:divsChild>
            <w:div w:id="5673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5754">
      <w:bodyDiv w:val="1"/>
      <w:marLeft w:val="0"/>
      <w:marRight w:val="0"/>
      <w:marTop w:val="0"/>
      <w:marBottom w:val="0"/>
      <w:divBdr>
        <w:top w:val="none" w:sz="0" w:space="0" w:color="auto"/>
        <w:left w:val="none" w:sz="0" w:space="0" w:color="auto"/>
        <w:bottom w:val="none" w:sz="0" w:space="0" w:color="auto"/>
        <w:right w:val="none" w:sz="0" w:space="0" w:color="auto"/>
      </w:divBdr>
      <w:divsChild>
        <w:div w:id="606817233">
          <w:marLeft w:val="0"/>
          <w:marRight w:val="0"/>
          <w:marTop w:val="0"/>
          <w:marBottom w:val="0"/>
          <w:divBdr>
            <w:top w:val="none" w:sz="0" w:space="0" w:color="auto"/>
            <w:left w:val="none" w:sz="0" w:space="0" w:color="auto"/>
            <w:bottom w:val="none" w:sz="0" w:space="0" w:color="auto"/>
            <w:right w:val="none" w:sz="0" w:space="0" w:color="auto"/>
          </w:divBdr>
          <w:divsChild>
            <w:div w:id="870336568">
              <w:marLeft w:val="0"/>
              <w:marRight w:val="0"/>
              <w:marTop w:val="0"/>
              <w:marBottom w:val="0"/>
              <w:divBdr>
                <w:top w:val="none" w:sz="0" w:space="0" w:color="auto"/>
                <w:left w:val="none" w:sz="0" w:space="0" w:color="auto"/>
                <w:bottom w:val="none" w:sz="0" w:space="0" w:color="auto"/>
                <w:right w:val="none" w:sz="0" w:space="0" w:color="auto"/>
              </w:divBdr>
              <w:divsChild>
                <w:div w:id="856621674">
                  <w:marLeft w:val="0"/>
                  <w:marRight w:val="0"/>
                  <w:marTop w:val="0"/>
                  <w:marBottom w:val="0"/>
                  <w:divBdr>
                    <w:top w:val="none" w:sz="0" w:space="0" w:color="auto"/>
                    <w:left w:val="none" w:sz="0" w:space="0" w:color="auto"/>
                    <w:bottom w:val="none" w:sz="0" w:space="0" w:color="auto"/>
                    <w:right w:val="none" w:sz="0" w:space="0" w:color="auto"/>
                  </w:divBdr>
                  <w:divsChild>
                    <w:div w:id="82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1919">
          <w:marLeft w:val="0"/>
          <w:marRight w:val="0"/>
          <w:marTop w:val="0"/>
          <w:marBottom w:val="0"/>
          <w:divBdr>
            <w:top w:val="none" w:sz="0" w:space="0" w:color="auto"/>
            <w:left w:val="none" w:sz="0" w:space="0" w:color="auto"/>
            <w:bottom w:val="none" w:sz="0" w:space="0" w:color="auto"/>
            <w:right w:val="none" w:sz="0" w:space="0" w:color="auto"/>
          </w:divBdr>
          <w:divsChild>
            <w:div w:id="2126347407">
              <w:marLeft w:val="0"/>
              <w:marRight w:val="0"/>
              <w:marTop w:val="0"/>
              <w:marBottom w:val="0"/>
              <w:divBdr>
                <w:top w:val="none" w:sz="0" w:space="0" w:color="auto"/>
                <w:left w:val="none" w:sz="0" w:space="0" w:color="auto"/>
                <w:bottom w:val="none" w:sz="0" w:space="0" w:color="auto"/>
                <w:right w:val="none" w:sz="0" w:space="0" w:color="auto"/>
              </w:divBdr>
              <w:divsChild>
                <w:div w:id="1785227575">
                  <w:marLeft w:val="0"/>
                  <w:marRight w:val="0"/>
                  <w:marTop w:val="0"/>
                  <w:marBottom w:val="0"/>
                  <w:divBdr>
                    <w:top w:val="none" w:sz="0" w:space="0" w:color="auto"/>
                    <w:left w:val="none" w:sz="0" w:space="0" w:color="auto"/>
                    <w:bottom w:val="none" w:sz="0" w:space="0" w:color="auto"/>
                    <w:right w:val="none" w:sz="0" w:space="0" w:color="auto"/>
                  </w:divBdr>
                  <w:divsChild>
                    <w:div w:id="1943877075">
                      <w:marLeft w:val="0"/>
                      <w:marRight w:val="0"/>
                      <w:marTop w:val="0"/>
                      <w:marBottom w:val="0"/>
                      <w:divBdr>
                        <w:top w:val="none" w:sz="0" w:space="0" w:color="auto"/>
                        <w:left w:val="none" w:sz="0" w:space="0" w:color="auto"/>
                        <w:bottom w:val="none" w:sz="0" w:space="0" w:color="auto"/>
                        <w:right w:val="none" w:sz="0" w:space="0" w:color="auto"/>
                      </w:divBdr>
                      <w:divsChild>
                        <w:div w:id="959070893">
                          <w:marLeft w:val="0"/>
                          <w:marRight w:val="0"/>
                          <w:marTop w:val="0"/>
                          <w:marBottom w:val="0"/>
                          <w:divBdr>
                            <w:top w:val="none" w:sz="0" w:space="0" w:color="auto"/>
                            <w:left w:val="none" w:sz="0" w:space="0" w:color="auto"/>
                            <w:bottom w:val="none" w:sz="0" w:space="0" w:color="auto"/>
                            <w:right w:val="none" w:sz="0" w:space="0" w:color="auto"/>
                          </w:divBdr>
                        </w:div>
                        <w:div w:id="1942176487">
                          <w:marLeft w:val="0"/>
                          <w:marRight w:val="0"/>
                          <w:marTop w:val="0"/>
                          <w:marBottom w:val="0"/>
                          <w:divBdr>
                            <w:top w:val="none" w:sz="0" w:space="0" w:color="auto"/>
                            <w:left w:val="none" w:sz="0" w:space="0" w:color="auto"/>
                            <w:bottom w:val="none" w:sz="0" w:space="0" w:color="auto"/>
                            <w:right w:val="none" w:sz="0" w:space="0" w:color="auto"/>
                          </w:divBdr>
                        </w:div>
                        <w:div w:id="655455462">
                          <w:marLeft w:val="0"/>
                          <w:marRight w:val="0"/>
                          <w:marTop w:val="0"/>
                          <w:marBottom w:val="0"/>
                          <w:divBdr>
                            <w:top w:val="none" w:sz="0" w:space="0" w:color="auto"/>
                            <w:left w:val="none" w:sz="0" w:space="0" w:color="auto"/>
                            <w:bottom w:val="none" w:sz="0" w:space="0" w:color="auto"/>
                            <w:right w:val="none" w:sz="0" w:space="0" w:color="auto"/>
                          </w:divBdr>
                        </w:div>
                        <w:div w:id="1019506078">
                          <w:marLeft w:val="0"/>
                          <w:marRight w:val="0"/>
                          <w:marTop w:val="0"/>
                          <w:marBottom w:val="0"/>
                          <w:divBdr>
                            <w:top w:val="none" w:sz="0" w:space="0" w:color="auto"/>
                            <w:left w:val="none" w:sz="0" w:space="0" w:color="auto"/>
                            <w:bottom w:val="none" w:sz="0" w:space="0" w:color="auto"/>
                            <w:right w:val="none" w:sz="0" w:space="0" w:color="auto"/>
                          </w:divBdr>
                        </w:div>
                        <w:div w:id="20837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76506">
      <w:bodyDiv w:val="1"/>
      <w:marLeft w:val="0"/>
      <w:marRight w:val="0"/>
      <w:marTop w:val="0"/>
      <w:marBottom w:val="0"/>
      <w:divBdr>
        <w:top w:val="none" w:sz="0" w:space="0" w:color="auto"/>
        <w:left w:val="none" w:sz="0" w:space="0" w:color="auto"/>
        <w:bottom w:val="none" w:sz="0" w:space="0" w:color="auto"/>
        <w:right w:val="none" w:sz="0" w:space="0" w:color="auto"/>
      </w:divBdr>
    </w:div>
    <w:div w:id="1082489874">
      <w:bodyDiv w:val="1"/>
      <w:marLeft w:val="0"/>
      <w:marRight w:val="0"/>
      <w:marTop w:val="0"/>
      <w:marBottom w:val="0"/>
      <w:divBdr>
        <w:top w:val="none" w:sz="0" w:space="0" w:color="auto"/>
        <w:left w:val="none" w:sz="0" w:space="0" w:color="auto"/>
        <w:bottom w:val="none" w:sz="0" w:space="0" w:color="auto"/>
        <w:right w:val="none" w:sz="0" w:space="0" w:color="auto"/>
      </w:divBdr>
    </w:div>
    <w:div w:id="1220871026">
      <w:bodyDiv w:val="1"/>
      <w:marLeft w:val="0"/>
      <w:marRight w:val="0"/>
      <w:marTop w:val="0"/>
      <w:marBottom w:val="0"/>
      <w:divBdr>
        <w:top w:val="none" w:sz="0" w:space="0" w:color="auto"/>
        <w:left w:val="none" w:sz="0" w:space="0" w:color="auto"/>
        <w:bottom w:val="none" w:sz="0" w:space="0" w:color="auto"/>
        <w:right w:val="none" w:sz="0" w:space="0" w:color="auto"/>
      </w:divBdr>
    </w:div>
    <w:div w:id="1279526438">
      <w:bodyDiv w:val="1"/>
      <w:marLeft w:val="0"/>
      <w:marRight w:val="0"/>
      <w:marTop w:val="0"/>
      <w:marBottom w:val="0"/>
      <w:divBdr>
        <w:top w:val="none" w:sz="0" w:space="0" w:color="auto"/>
        <w:left w:val="none" w:sz="0" w:space="0" w:color="auto"/>
        <w:bottom w:val="none" w:sz="0" w:space="0" w:color="auto"/>
        <w:right w:val="none" w:sz="0" w:space="0" w:color="auto"/>
      </w:divBdr>
    </w:div>
    <w:div w:id="1845850716">
      <w:bodyDiv w:val="1"/>
      <w:marLeft w:val="0"/>
      <w:marRight w:val="0"/>
      <w:marTop w:val="0"/>
      <w:marBottom w:val="0"/>
      <w:divBdr>
        <w:top w:val="none" w:sz="0" w:space="0" w:color="auto"/>
        <w:left w:val="none" w:sz="0" w:space="0" w:color="auto"/>
        <w:bottom w:val="none" w:sz="0" w:space="0" w:color="auto"/>
        <w:right w:val="none" w:sz="0" w:space="0" w:color="auto"/>
      </w:divBdr>
      <w:divsChild>
        <w:div w:id="50036000">
          <w:marLeft w:val="0"/>
          <w:marRight w:val="0"/>
          <w:marTop w:val="0"/>
          <w:marBottom w:val="0"/>
          <w:divBdr>
            <w:top w:val="none" w:sz="0" w:space="0" w:color="auto"/>
            <w:left w:val="none" w:sz="0" w:space="0" w:color="auto"/>
            <w:bottom w:val="none" w:sz="0" w:space="0" w:color="auto"/>
            <w:right w:val="none" w:sz="0" w:space="0" w:color="auto"/>
          </w:divBdr>
        </w:div>
        <w:div w:id="1656176758">
          <w:marLeft w:val="0"/>
          <w:marRight w:val="0"/>
          <w:marTop w:val="0"/>
          <w:marBottom w:val="0"/>
          <w:divBdr>
            <w:top w:val="none" w:sz="0" w:space="0" w:color="auto"/>
            <w:left w:val="none" w:sz="0" w:space="0" w:color="auto"/>
            <w:bottom w:val="none" w:sz="0" w:space="0" w:color="auto"/>
            <w:right w:val="none" w:sz="0" w:space="0" w:color="auto"/>
          </w:divBdr>
        </w:div>
        <w:div w:id="205025685">
          <w:marLeft w:val="0"/>
          <w:marRight w:val="0"/>
          <w:marTop w:val="0"/>
          <w:marBottom w:val="0"/>
          <w:divBdr>
            <w:top w:val="none" w:sz="0" w:space="0" w:color="auto"/>
            <w:left w:val="none" w:sz="0" w:space="0" w:color="auto"/>
            <w:bottom w:val="none" w:sz="0" w:space="0" w:color="auto"/>
            <w:right w:val="none" w:sz="0" w:space="0" w:color="auto"/>
          </w:divBdr>
        </w:div>
        <w:div w:id="18482022">
          <w:marLeft w:val="0"/>
          <w:marRight w:val="0"/>
          <w:marTop w:val="0"/>
          <w:marBottom w:val="0"/>
          <w:divBdr>
            <w:top w:val="none" w:sz="0" w:space="0" w:color="auto"/>
            <w:left w:val="none" w:sz="0" w:space="0" w:color="auto"/>
            <w:bottom w:val="none" w:sz="0" w:space="0" w:color="auto"/>
            <w:right w:val="none" w:sz="0" w:space="0" w:color="auto"/>
          </w:divBdr>
        </w:div>
        <w:div w:id="1440176348">
          <w:marLeft w:val="0"/>
          <w:marRight w:val="0"/>
          <w:marTop w:val="0"/>
          <w:marBottom w:val="0"/>
          <w:divBdr>
            <w:top w:val="none" w:sz="0" w:space="0" w:color="auto"/>
            <w:left w:val="none" w:sz="0" w:space="0" w:color="auto"/>
            <w:bottom w:val="none" w:sz="0" w:space="0" w:color="auto"/>
            <w:right w:val="none" w:sz="0" w:space="0" w:color="auto"/>
          </w:divBdr>
        </w:div>
        <w:div w:id="1513059706">
          <w:marLeft w:val="0"/>
          <w:marRight w:val="0"/>
          <w:marTop w:val="0"/>
          <w:marBottom w:val="0"/>
          <w:divBdr>
            <w:top w:val="none" w:sz="0" w:space="0" w:color="auto"/>
            <w:left w:val="none" w:sz="0" w:space="0" w:color="auto"/>
            <w:bottom w:val="none" w:sz="0" w:space="0" w:color="auto"/>
            <w:right w:val="none" w:sz="0" w:space="0" w:color="auto"/>
          </w:divBdr>
        </w:div>
        <w:div w:id="40132630">
          <w:marLeft w:val="0"/>
          <w:marRight w:val="0"/>
          <w:marTop w:val="0"/>
          <w:marBottom w:val="0"/>
          <w:divBdr>
            <w:top w:val="none" w:sz="0" w:space="0" w:color="auto"/>
            <w:left w:val="none" w:sz="0" w:space="0" w:color="auto"/>
            <w:bottom w:val="none" w:sz="0" w:space="0" w:color="auto"/>
            <w:right w:val="none" w:sz="0" w:space="0" w:color="auto"/>
          </w:divBdr>
        </w:div>
        <w:div w:id="1547181259">
          <w:marLeft w:val="0"/>
          <w:marRight w:val="0"/>
          <w:marTop w:val="0"/>
          <w:marBottom w:val="0"/>
          <w:divBdr>
            <w:top w:val="none" w:sz="0" w:space="0" w:color="auto"/>
            <w:left w:val="none" w:sz="0" w:space="0" w:color="auto"/>
            <w:bottom w:val="none" w:sz="0" w:space="0" w:color="auto"/>
            <w:right w:val="none" w:sz="0" w:space="0" w:color="auto"/>
          </w:divBdr>
        </w:div>
        <w:div w:id="520556204">
          <w:marLeft w:val="0"/>
          <w:marRight w:val="0"/>
          <w:marTop w:val="0"/>
          <w:marBottom w:val="0"/>
          <w:divBdr>
            <w:top w:val="none" w:sz="0" w:space="0" w:color="auto"/>
            <w:left w:val="none" w:sz="0" w:space="0" w:color="auto"/>
            <w:bottom w:val="none" w:sz="0" w:space="0" w:color="auto"/>
            <w:right w:val="none" w:sz="0" w:space="0" w:color="auto"/>
          </w:divBdr>
        </w:div>
      </w:divsChild>
    </w:div>
    <w:div w:id="1890072452">
      <w:bodyDiv w:val="1"/>
      <w:marLeft w:val="0"/>
      <w:marRight w:val="0"/>
      <w:marTop w:val="0"/>
      <w:marBottom w:val="0"/>
      <w:divBdr>
        <w:top w:val="none" w:sz="0" w:space="0" w:color="auto"/>
        <w:left w:val="none" w:sz="0" w:space="0" w:color="auto"/>
        <w:bottom w:val="none" w:sz="0" w:space="0" w:color="auto"/>
        <w:right w:val="none" w:sz="0" w:space="0" w:color="auto"/>
      </w:divBdr>
    </w:div>
    <w:div w:id="1947804357">
      <w:bodyDiv w:val="1"/>
      <w:marLeft w:val="0"/>
      <w:marRight w:val="0"/>
      <w:marTop w:val="0"/>
      <w:marBottom w:val="0"/>
      <w:divBdr>
        <w:top w:val="none" w:sz="0" w:space="0" w:color="auto"/>
        <w:left w:val="none" w:sz="0" w:space="0" w:color="auto"/>
        <w:bottom w:val="none" w:sz="0" w:space="0" w:color="auto"/>
        <w:right w:val="none" w:sz="0" w:space="0" w:color="auto"/>
      </w:divBdr>
      <w:divsChild>
        <w:div w:id="1292898736">
          <w:marLeft w:val="0"/>
          <w:marRight w:val="0"/>
          <w:marTop w:val="0"/>
          <w:marBottom w:val="0"/>
          <w:divBdr>
            <w:top w:val="none" w:sz="0" w:space="0" w:color="auto"/>
            <w:left w:val="none" w:sz="0" w:space="0" w:color="auto"/>
            <w:bottom w:val="none" w:sz="0" w:space="0" w:color="auto"/>
            <w:right w:val="none" w:sz="0" w:space="0" w:color="auto"/>
          </w:divBdr>
        </w:div>
        <w:div w:id="673723684">
          <w:marLeft w:val="0"/>
          <w:marRight w:val="0"/>
          <w:marTop w:val="0"/>
          <w:marBottom w:val="0"/>
          <w:divBdr>
            <w:top w:val="none" w:sz="0" w:space="0" w:color="auto"/>
            <w:left w:val="none" w:sz="0" w:space="0" w:color="auto"/>
            <w:bottom w:val="none" w:sz="0" w:space="0" w:color="auto"/>
            <w:right w:val="none" w:sz="0" w:space="0" w:color="auto"/>
          </w:divBdr>
        </w:div>
        <w:div w:id="1021903211">
          <w:marLeft w:val="0"/>
          <w:marRight w:val="0"/>
          <w:marTop w:val="0"/>
          <w:marBottom w:val="0"/>
          <w:divBdr>
            <w:top w:val="none" w:sz="0" w:space="0" w:color="auto"/>
            <w:left w:val="none" w:sz="0" w:space="0" w:color="auto"/>
            <w:bottom w:val="none" w:sz="0" w:space="0" w:color="auto"/>
            <w:right w:val="none" w:sz="0" w:space="0" w:color="auto"/>
          </w:divBdr>
        </w:div>
      </w:divsChild>
    </w:div>
    <w:div w:id="2035305094">
      <w:bodyDiv w:val="1"/>
      <w:marLeft w:val="0"/>
      <w:marRight w:val="0"/>
      <w:marTop w:val="0"/>
      <w:marBottom w:val="0"/>
      <w:divBdr>
        <w:top w:val="none" w:sz="0" w:space="0" w:color="auto"/>
        <w:left w:val="none" w:sz="0" w:space="0" w:color="auto"/>
        <w:bottom w:val="none" w:sz="0" w:space="0" w:color="auto"/>
        <w:right w:val="none" w:sz="0" w:space="0" w:color="auto"/>
      </w:divBdr>
      <w:divsChild>
        <w:div w:id="350189076">
          <w:marLeft w:val="0"/>
          <w:marRight w:val="0"/>
          <w:marTop w:val="0"/>
          <w:marBottom w:val="0"/>
          <w:divBdr>
            <w:top w:val="none" w:sz="0" w:space="0" w:color="auto"/>
            <w:left w:val="none" w:sz="0" w:space="0" w:color="auto"/>
            <w:bottom w:val="none" w:sz="0" w:space="0" w:color="auto"/>
            <w:right w:val="none" w:sz="0" w:space="0" w:color="auto"/>
          </w:divBdr>
          <w:divsChild>
            <w:div w:id="343167813">
              <w:marLeft w:val="0"/>
              <w:marRight w:val="0"/>
              <w:marTop w:val="0"/>
              <w:marBottom w:val="0"/>
              <w:divBdr>
                <w:top w:val="none" w:sz="0" w:space="0" w:color="auto"/>
                <w:left w:val="none" w:sz="0" w:space="0" w:color="auto"/>
                <w:bottom w:val="none" w:sz="0" w:space="0" w:color="auto"/>
                <w:right w:val="none" w:sz="0" w:space="0" w:color="auto"/>
              </w:divBdr>
              <w:divsChild>
                <w:div w:id="9750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3118">
          <w:marLeft w:val="0"/>
          <w:marRight w:val="0"/>
          <w:marTop w:val="0"/>
          <w:marBottom w:val="0"/>
          <w:divBdr>
            <w:top w:val="none" w:sz="0" w:space="0" w:color="auto"/>
            <w:left w:val="none" w:sz="0" w:space="0" w:color="auto"/>
            <w:bottom w:val="none" w:sz="0" w:space="0" w:color="auto"/>
            <w:right w:val="none" w:sz="0" w:space="0" w:color="auto"/>
          </w:divBdr>
          <w:divsChild>
            <w:div w:id="298657025">
              <w:marLeft w:val="0"/>
              <w:marRight w:val="0"/>
              <w:marTop w:val="0"/>
              <w:marBottom w:val="0"/>
              <w:divBdr>
                <w:top w:val="none" w:sz="0" w:space="0" w:color="auto"/>
                <w:left w:val="none" w:sz="0" w:space="0" w:color="auto"/>
                <w:bottom w:val="none" w:sz="0" w:space="0" w:color="auto"/>
                <w:right w:val="none" w:sz="0" w:space="0" w:color="auto"/>
              </w:divBdr>
            </w:div>
            <w:div w:id="976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publication/52939" TargetMode="External"/><Relationship Id="rId13" Type="http://schemas.openxmlformats.org/officeDocument/2006/relationships/hyperlink" Target="https://www.cbpp.org/press/statements/greenstein-harsh-house-gop-budget-resolution-asks-most-from-those-who-have-least" TargetMode="External"/><Relationship Id="rId18" Type="http://schemas.openxmlformats.org/officeDocument/2006/relationships/hyperlink" Target="https://appropriations.house.gov/UploadedFiles/turn_5_xml.pdf" TargetMode="External"/><Relationship Id="rId26" Type="http://schemas.openxmlformats.org/officeDocument/2006/relationships/hyperlink" Target="https://waysandmeans.house.gov/passed-house-brady-neal-bill-improve-strengthen-medicare-americans/" TargetMode="External"/><Relationship Id="rId3" Type="http://schemas.microsoft.com/office/2007/relationships/stylesWithEffects" Target="stylesWithEffects.xml"/><Relationship Id="rId21" Type="http://schemas.openxmlformats.org/officeDocument/2006/relationships/hyperlink" Target="https://www.whitehouse.gov/the-press-office/2017/07/27/joint-statement-tax-reform" TargetMode="External"/><Relationship Id="rId34" Type="http://schemas.openxmlformats.org/officeDocument/2006/relationships/hyperlink" Target="http://theconsumervoice.org/uploads/files/issues/Group_sign-on_letter_to_CMS_re_proposed_arbitration_8-7-17_final.pdf" TargetMode="External"/><Relationship Id="rId7" Type="http://schemas.openxmlformats.org/officeDocument/2006/relationships/endnotes" Target="endnotes.xml"/><Relationship Id="rId12" Type="http://schemas.openxmlformats.org/officeDocument/2006/relationships/hyperlink" Target="http://www.c-c-d.org/fichiers/CCD-FP-Task-Statement-on-the-House-FY-2018-Budget-Resolution.pdf" TargetMode="External"/><Relationship Id="rId17" Type="http://schemas.openxmlformats.org/officeDocument/2006/relationships/hyperlink" Target="https://appropriations.house.gov/UploadedFiles/23920.PDF" TargetMode="External"/><Relationship Id="rId25" Type="http://schemas.openxmlformats.org/officeDocument/2006/relationships/hyperlink" Target="http://r20.rs6.net/tn.jsp?f=0011bOEbjk-ze9pZIVBaiafo_qdI0-lduZZGr2IPpMeEBHnTP1ma_Uq5_DilnYBIWYaE9YFGs1s4OXYt70qIxkvnBgpLq-boG922VZJmqCXXiDmqNi1VcS7B9xPICkeixzK7rnyqU1dfQhywcfGDbV8WAtEiuP8ohLDwGwgWOHNYB5b6T84tGWLtrcn2a__opusnridGA-i2ySb6k7wvXbsqj1UYC5CIxtJuvjxy8aDqzr6hSSgfNmy2NBHFJFreA1h_f-qo438c9XLJTW2csqJxCKUCQLlUzLytw_PjL8fHsdcmJpxOXKKy-Q8J1SfikXw&amp;c=pmDss8N3CfDToU6tkRsqsFzoUuePhBxZMYNTqAN3k0P5SEusOVFlbA==&amp;ch=L6YRPSQ0hvyb0VPkXKeu0fDvrG-nwPqoavaWJRbTB0MySf5W7wYY9A==" TargetMode="External"/><Relationship Id="rId33" Type="http://schemas.openxmlformats.org/officeDocument/2006/relationships/hyperlink" Target="https://www.ssa.gov/OACT/TR/2017/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dget.house.gov/wp-content/uploads/2017/07/Building-a-Better-America-PDF-1.pdf" TargetMode="External"/><Relationship Id="rId20" Type="http://schemas.openxmlformats.org/officeDocument/2006/relationships/hyperlink" Target="https://waysandmeans.house.gov/taxreform/" TargetMode="External"/><Relationship Id="rId29" Type="http://schemas.openxmlformats.org/officeDocument/2006/relationships/hyperlink" Target="https://grijalva.house.gov/uploads/2017.Section.by.Section.SSI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udget.house.gov/budgets/fy18/" TargetMode="External"/><Relationship Id="rId24" Type="http://schemas.openxmlformats.org/officeDocument/2006/relationships/hyperlink" Target="https://www.help.senate.gov/imo/media/doc/Robertson1.pdf" TargetMode="External"/><Relationship Id="rId32" Type="http://schemas.openxmlformats.org/officeDocument/2006/relationships/hyperlink" Target="http://www.c-c-d.org/fichiers/2017-Trustees-Report-CCD-SSTF-Talking-Points-07-13-17.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sc-walker.house.gov/files/Initiatives/SecuringAmericasFutureEconomyRSCFY2018Budget.pdf" TargetMode="External"/><Relationship Id="rId23" Type="http://schemas.openxmlformats.org/officeDocument/2006/relationships/hyperlink" Target="http://r20.rs6.net/tn.jsp?f=001TSnS-RWzYzcNq6vvyKTkZIPH-Um-CZ5eErOH1UmLf2munzKZwVueYwPIrpa-l__ooOMAJzbxsZv8OTIJMfMskLyNQZNsHRfyI5v0zdJnxDFQ2XmwtYMT1CGsUgzMM9_T-7JKdJQDNid8PCpggAPBcX0EJG86NJE6bOpr7_gstmbKnLkzprlOszS7V_V5JHKARjp-AhP1KFzLTghRgk8ssRI1QyvT9LyO&amp;c=O5sPVJV528LuAP9mu70IsZEJ1a_BRnr7roqLRY2RfpPRfHu2XhXg4A==&amp;ch=yzEMexQbJ0VeDABN5RmxpR215zmq1pLRTaRuzAQia9XRi5aUxjKULQ==" TargetMode="External"/><Relationship Id="rId28" Type="http://schemas.openxmlformats.org/officeDocument/2006/relationships/hyperlink" Target="http://docs.house.gov/meetings/IF/IF14/20170720/106287/HHRG-115-IF14-20170720-SD002.pdf" TargetMode="External"/><Relationship Id="rId36" Type="http://schemas.openxmlformats.org/officeDocument/2006/relationships/footer" Target="footer1.xml"/><Relationship Id="rId10" Type="http://schemas.openxmlformats.org/officeDocument/2006/relationships/hyperlink" Target="http://www.rollcall.com/news/john-mccain-republicans-health-care/?utm_source=just-in&amp;utm_medium=email&amp;utm_campaign=newsletters" TargetMode="External"/><Relationship Id="rId19" Type="http://schemas.openxmlformats.org/officeDocument/2006/relationships/hyperlink" Target="https://www.ncoa.org/resources/national-groups-support-fy18-medicare-ship-assistance/" TargetMode="External"/><Relationship Id="rId31" Type="http://schemas.openxmlformats.org/officeDocument/2006/relationships/hyperlink" Target="https://grijalva.house.gov/uploads/SSI-FAQs%201.pdf" TargetMode="External"/><Relationship Id="rId4" Type="http://schemas.openxmlformats.org/officeDocument/2006/relationships/settings" Target="settings.xml"/><Relationship Id="rId9" Type="http://schemas.openxmlformats.org/officeDocument/2006/relationships/hyperlink" Target="https://www.budget.senate.gov/bettercare" TargetMode="External"/><Relationship Id="rId14" Type="http://schemas.openxmlformats.org/officeDocument/2006/relationships/hyperlink" Target="https://budget.house.gov/wp-content/uploads/2017/07/HCR_budget_2018_RH_outofcommittee.pdf" TargetMode="External"/><Relationship Id="rId22" Type="http://schemas.openxmlformats.org/officeDocument/2006/relationships/hyperlink" Target="http://thehill.com/policy/finance/344868-what-we-know-and-dont-know-about-the-gop-tax-reform-plan" TargetMode="External"/><Relationship Id="rId27" Type="http://schemas.openxmlformats.org/officeDocument/2006/relationships/hyperlink" Target="https://energycommerce.house.gov/hearings-and-votes/hearings/examining-bipartisan-legislation-improve-medicare-program" TargetMode="External"/><Relationship Id="rId30" Type="http://schemas.openxmlformats.org/officeDocument/2006/relationships/hyperlink" Target="https://grijalva.house.gov/news-and-press-releases/as-republican-budgets-target-those-with-disabilities-grijalva-introduces-bill-to-expand-ssi/" TargetMode="External"/><Relationship Id="rId35" Type="http://schemas.openxmlformats.org/officeDocument/2006/relationships/hyperlink" Target="https://www.nytimes.com/interactive/2017/07/25/us/politics/senate-votes-repeal-obama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Peter</cp:lastModifiedBy>
  <cp:revision>2</cp:revision>
  <cp:lastPrinted>2017-08-02T23:12:00Z</cp:lastPrinted>
  <dcterms:created xsi:type="dcterms:W3CDTF">2017-08-11T20:27:00Z</dcterms:created>
  <dcterms:modified xsi:type="dcterms:W3CDTF">2017-08-11T20:27:00Z</dcterms:modified>
</cp:coreProperties>
</file>